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E16D4" w14:textId="4E41F730" w:rsidR="009458FC" w:rsidRDefault="00E36188" w:rsidP="2CD8CC1B">
      <w:pPr>
        <w:rPr>
          <w:rFonts w:ascii="Arial" w:hAnsi="Arial" w:cs="Arial"/>
          <w:b/>
          <w:bCs/>
          <w:sz w:val="40"/>
          <w:szCs w:val="40"/>
          <w:lang w:val="en-GB"/>
        </w:rPr>
      </w:pPr>
      <w:r w:rsidRPr="00B73964">
        <w:rPr>
          <w:rFonts w:ascii="Arial" w:eastAsia="Times New Roman" w:hAnsi="Arial" w:cs="Times New Roman"/>
          <w:noProof/>
          <w:lang w:val="en-GB"/>
        </w:rPr>
        <w:drawing>
          <wp:anchor distT="0" distB="0" distL="114300" distR="114300" simplePos="0" relativeHeight="251658240" behindDoc="0" locked="0" layoutInCell="1" allowOverlap="1" wp14:anchorId="771539B5" wp14:editId="53B4C84C">
            <wp:simplePos x="0" y="0"/>
            <wp:positionH relativeFrom="margin">
              <wp:align>center</wp:align>
            </wp:positionH>
            <wp:positionV relativeFrom="paragraph">
              <wp:posOffset>-3175</wp:posOffset>
            </wp:positionV>
            <wp:extent cx="1409700" cy="897890"/>
            <wp:effectExtent l="0" t="0" r="0" b="0"/>
            <wp:wrapNone/>
            <wp:docPr id="1644037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9700" cy="897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2022B3" w14:textId="30ABEA22" w:rsidR="002126AE" w:rsidRPr="00B73964" w:rsidRDefault="002126AE" w:rsidP="002126AE">
      <w:pPr>
        <w:tabs>
          <w:tab w:val="left" w:pos="6945"/>
        </w:tabs>
        <w:spacing w:after="0" w:line="240" w:lineRule="auto"/>
        <w:rPr>
          <w:rFonts w:ascii="Arial" w:eastAsia="Times New Roman" w:hAnsi="Arial" w:cs="Times New Roman"/>
          <w:b/>
          <w:lang w:val="en-GB"/>
        </w:rPr>
      </w:pPr>
    </w:p>
    <w:p w14:paraId="4FE00DC2" w14:textId="77777777" w:rsidR="002126AE" w:rsidRPr="00B73964" w:rsidRDefault="002126AE" w:rsidP="002126AE">
      <w:pPr>
        <w:spacing w:after="0" w:line="240" w:lineRule="auto"/>
        <w:jc w:val="center"/>
        <w:rPr>
          <w:rFonts w:ascii="Arial" w:eastAsia="Times New Roman" w:hAnsi="Arial" w:cs="Times New Roman"/>
          <w:b/>
          <w:lang w:val="en-GB"/>
        </w:rPr>
      </w:pPr>
    </w:p>
    <w:p w14:paraId="617CB86C" w14:textId="77777777" w:rsidR="002126AE" w:rsidRPr="00B73964" w:rsidRDefault="002126AE" w:rsidP="002126AE">
      <w:pPr>
        <w:spacing w:after="0" w:line="240" w:lineRule="auto"/>
        <w:jc w:val="center"/>
        <w:rPr>
          <w:rFonts w:ascii="Arial" w:eastAsia="Times New Roman" w:hAnsi="Arial" w:cs="Times New Roman"/>
          <w:b/>
          <w:lang w:val="en-GB"/>
        </w:rPr>
      </w:pPr>
    </w:p>
    <w:p w14:paraId="08BBE520" w14:textId="77777777" w:rsidR="002126AE" w:rsidRPr="00B73964" w:rsidRDefault="002126AE" w:rsidP="002126AE">
      <w:pPr>
        <w:spacing w:after="0" w:line="240" w:lineRule="auto"/>
        <w:jc w:val="center"/>
        <w:rPr>
          <w:rFonts w:ascii="Arial" w:eastAsia="Times New Roman" w:hAnsi="Arial" w:cs="Times New Roman"/>
          <w:b/>
          <w:lang w:val="en-GB"/>
        </w:rPr>
      </w:pPr>
    </w:p>
    <w:p w14:paraId="2B51A098" w14:textId="77777777" w:rsidR="002126AE" w:rsidRPr="00B73964" w:rsidRDefault="002126AE" w:rsidP="002126AE">
      <w:pPr>
        <w:spacing w:after="0" w:line="240" w:lineRule="auto"/>
        <w:jc w:val="center"/>
        <w:rPr>
          <w:rFonts w:ascii="Arial" w:eastAsia="Times New Roman" w:hAnsi="Arial" w:cs="Times New Roman"/>
          <w:b/>
          <w:lang w:val="en-GB"/>
        </w:rPr>
      </w:pPr>
    </w:p>
    <w:p w14:paraId="758AA1E2" w14:textId="77777777" w:rsidR="002126AE" w:rsidRPr="00B73964" w:rsidRDefault="002126AE" w:rsidP="002126AE">
      <w:pPr>
        <w:spacing w:after="0" w:line="240" w:lineRule="auto"/>
        <w:jc w:val="center"/>
        <w:rPr>
          <w:rFonts w:ascii="Arial" w:eastAsia="Times New Roman" w:hAnsi="Arial" w:cs="Times New Roman"/>
          <w:b/>
          <w:lang w:val="en-GB"/>
        </w:rPr>
      </w:pPr>
    </w:p>
    <w:p w14:paraId="6E66E756" w14:textId="39395258" w:rsidR="002126AE" w:rsidRPr="00B73964" w:rsidRDefault="002126AE" w:rsidP="002126AE">
      <w:pPr>
        <w:spacing w:after="0" w:line="240" w:lineRule="auto"/>
        <w:jc w:val="center"/>
        <w:rPr>
          <w:rFonts w:ascii="Arial" w:eastAsia="Times New Roman" w:hAnsi="Arial" w:cs="Times New Roman"/>
          <w:b/>
          <w:bCs/>
          <w:sz w:val="40"/>
          <w:szCs w:val="40"/>
          <w:lang w:val="en-GB"/>
        </w:rPr>
      </w:pPr>
      <w:r w:rsidRPr="00B73964">
        <w:rPr>
          <w:rFonts w:ascii="Arial" w:eastAsia="Times New Roman" w:hAnsi="Arial" w:cs="Times New Roman"/>
          <w:b/>
          <w:bCs/>
          <w:sz w:val="40"/>
          <w:szCs w:val="40"/>
          <w:lang w:val="en-GB"/>
        </w:rPr>
        <w:t>Service Specification</w:t>
      </w:r>
    </w:p>
    <w:p w14:paraId="5A02F5BA" w14:textId="77777777" w:rsidR="00E36188" w:rsidRDefault="00E36188" w:rsidP="00E36188">
      <w:pPr>
        <w:spacing w:after="0" w:line="240" w:lineRule="auto"/>
        <w:jc w:val="center"/>
        <w:rPr>
          <w:rFonts w:ascii="Arial" w:eastAsia="Times New Roman" w:hAnsi="Arial" w:cs="Times New Roman"/>
          <w:b/>
          <w:sz w:val="40"/>
          <w:szCs w:val="40"/>
          <w:lang w:val="en-GB"/>
        </w:rPr>
      </w:pPr>
    </w:p>
    <w:p w14:paraId="6AC60595" w14:textId="7A70F20E" w:rsidR="002126AE" w:rsidRPr="00B73964" w:rsidRDefault="002126AE" w:rsidP="00E36188">
      <w:pPr>
        <w:spacing w:after="0" w:line="240" w:lineRule="auto"/>
        <w:jc w:val="center"/>
        <w:rPr>
          <w:rFonts w:ascii="Arial" w:eastAsia="Times New Roman" w:hAnsi="Arial" w:cs="Times New Roman"/>
          <w:b/>
          <w:sz w:val="40"/>
          <w:szCs w:val="40"/>
          <w:lang w:val="en-GB"/>
        </w:rPr>
      </w:pPr>
      <w:r w:rsidRPr="00B73964">
        <w:rPr>
          <w:rFonts w:ascii="Arial" w:eastAsia="Times New Roman" w:hAnsi="Arial" w:cs="Times New Roman"/>
          <w:b/>
          <w:sz w:val="40"/>
          <w:szCs w:val="40"/>
          <w:lang w:val="en-GB"/>
        </w:rPr>
        <w:t>Housing First</w:t>
      </w:r>
    </w:p>
    <w:p w14:paraId="2A12A582" w14:textId="77777777" w:rsidR="00E36188" w:rsidRDefault="00E36188" w:rsidP="00E36188">
      <w:pPr>
        <w:spacing w:after="0" w:line="240" w:lineRule="auto"/>
        <w:jc w:val="center"/>
        <w:rPr>
          <w:rFonts w:ascii="Arial" w:eastAsia="Times New Roman" w:hAnsi="Arial" w:cs="Times New Roman"/>
          <w:b/>
          <w:bCs/>
          <w:sz w:val="40"/>
          <w:szCs w:val="40"/>
          <w:lang w:val="en-GB"/>
        </w:rPr>
      </w:pPr>
    </w:p>
    <w:p w14:paraId="7745BC84" w14:textId="3E99B71D" w:rsidR="002126AE" w:rsidRPr="00B73964" w:rsidRDefault="002126AE" w:rsidP="00E36188">
      <w:pPr>
        <w:spacing w:after="0" w:line="240" w:lineRule="auto"/>
        <w:jc w:val="center"/>
        <w:rPr>
          <w:rFonts w:ascii="Arial" w:eastAsia="Times New Roman" w:hAnsi="Arial" w:cs="Times New Roman"/>
          <w:b/>
          <w:sz w:val="40"/>
          <w:szCs w:val="40"/>
          <w:lang w:val="en-GB"/>
        </w:rPr>
      </w:pPr>
      <w:r w:rsidRPr="00B73964">
        <w:rPr>
          <w:rFonts w:ascii="Arial" w:eastAsia="Times New Roman" w:hAnsi="Arial" w:cs="Times New Roman"/>
          <w:b/>
          <w:bCs/>
          <w:sz w:val="40"/>
          <w:szCs w:val="40"/>
          <w:lang w:val="en-GB"/>
        </w:rPr>
        <w:t xml:space="preserve">Tender Reference: </w:t>
      </w:r>
      <w:r w:rsidRPr="00B73964">
        <w:rPr>
          <w:rFonts w:ascii="Arial" w:eastAsia="Times New Roman" w:hAnsi="Arial" w:cs="Times New Roman"/>
          <w:b/>
          <w:sz w:val="40"/>
          <w:szCs w:val="40"/>
          <w:lang w:val="en-GB"/>
        </w:rPr>
        <w:t>CCBC-Housing-First</w:t>
      </w:r>
    </w:p>
    <w:p w14:paraId="495E015A" w14:textId="77777777" w:rsidR="002126AE" w:rsidRPr="00B73964" w:rsidRDefault="002126AE" w:rsidP="002126AE">
      <w:pPr>
        <w:spacing w:after="0" w:line="240" w:lineRule="auto"/>
        <w:jc w:val="center"/>
        <w:rPr>
          <w:rFonts w:ascii="Arial" w:eastAsia="Times New Roman" w:hAnsi="Arial" w:cs="Times New Roman"/>
          <w:b/>
          <w:bCs/>
          <w:sz w:val="40"/>
          <w:szCs w:val="40"/>
          <w:lang w:val="en-GB"/>
        </w:rPr>
      </w:pPr>
    </w:p>
    <w:p w14:paraId="0276E318" w14:textId="77777777" w:rsidR="00FA5B3E" w:rsidRDefault="00FA5B3E">
      <w:pPr>
        <w:rPr>
          <w:rFonts w:ascii="Arial" w:eastAsia="Times New Roman" w:hAnsi="Arial" w:cs="Times New Roman"/>
          <w:b/>
          <w:lang w:val="en-GB"/>
        </w:rPr>
      </w:pPr>
    </w:p>
    <w:p w14:paraId="42AE9380" w14:textId="77777777" w:rsidR="00293E44" w:rsidRPr="00E36188" w:rsidRDefault="00293E44">
      <w:pPr>
        <w:rPr>
          <w:rFonts w:ascii="Arial" w:eastAsia="Times New Roman" w:hAnsi="Arial" w:cs="Times New Roman"/>
          <w:b/>
          <w:sz w:val="28"/>
          <w:szCs w:val="28"/>
          <w:lang w:val="en-GB"/>
        </w:rPr>
      </w:pPr>
    </w:p>
    <w:p w14:paraId="00054A77"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1.</w:t>
      </w:r>
      <w:r w:rsidRPr="00E36188">
        <w:rPr>
          <w:rFonts w:ascii="Arial" w:eastAsia="Times New Roman" w:hAnsi="Arial" w:cs="Times New Roman"/>
          <w:b/>
          <w:sz w:val="28"/>
          <w:szCs w:val="28"/>
          <w:lang w:val="en-GB"/>
        </w:rPr>
        <w:tab/>
        <w:t>Context</w:t>
      </w:r>
    </w:p>
    <w:p w14:paraId="660675DE"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2.</w:t>
      </w:r>
      <w:r w:rsidRPr="00E36188">
        <w:rPr>
          <w:rFonts w:ascii="Arial" w:eastAsia="Times New Roman" w:hAnsi="Arial" w:cs="Times New Roman"/>
          <w:b/>
          <w:sz w:val="28"/>
          <w:szCs w:val="28"/>
          <w:lang w:val="en-GB"/>
        </w:rPr>
        <w:tab/>
        <w:t>Introduction</w:t>
      </w:r>
    </w:p>
    <w:p w14:paraId="20E4C029"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3.</w:t>
      </w:r>
      <w:r w:rsidRPr="00E36188">
        <w:rPr>
          <w:rFonts w:ascii="Arial" w:eastAsia="Times New Roman" w:hAnsi="Arial" w:cs="Times New Roman"/>
          <w:b/>
          <w:sz w:val="28"/>
          <w:szCs w:val="28"/>
          <w:lang w:val="en-GB"/>
        </w:rPr>
        <w:tab/>
        <w:t>Strategic direction</w:t>
      </w:r>
    </w:p>
    <w:p w14:paraId="02ACA590"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4.</w:t>
      </w:r>
      <w:r w:rsidRPr="00E36188">
        <w:rPr>
          <w:rFonts w:ascii="Arial" w:eastAsia="Times New Roman" w:hAnsi="Arial" w:cs="Times New Roman"/>
          <w:b/>
          <w:sz w:val="28"/>
          <w:szCs w:val="28"/>
          <w:lang w:val="en-GB"/>
        </w:rPr>
        <w:tab/>
        <w:t>Housing First</w:t>
      </w:r>
    </w:p>
    <w:p w14:paraId="34582F6C"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5.</w:t>
      </w:r>
      <w:r w:rsidRPr="00E36188">
        <w:rPr>
          <w:rFonts w:ascii="Arial" w:eastAsia="Times New Roman" w:hAnsi="Arial" w:cs="Times New Roman"/>
          <w:b/>
          <w:sz w:val="28"/>
          <w:szCs w:val="28"/>
          <w:lang w:val="en-GB"/>
        </w:rPr>
        <w:tab/>
        <w:t>Housing First principles</w:t>
      </w:r>
    </w:p>
    <w:p w14:paraId="36201F39"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6.</w:t>
      </w:r>
      <w:r w:rsidRPr="00E36188">
        <w:rPr>
          <w:rFonts w:ascii="Arial" w:eastAsia="Times New Roman" w:hAnsi="Arial" w:cs="Times New Roman"/>
          <w:b/>
          <w:sz w:val="28"/>
          <w:szCs w:val="28"/>
          <w:lang w:val="en-GB"/>
        </w:rPr>
        <w:tab/>
        <w:t>Housing First for Conwy/detailed requirements</w:t>
      </w:r>
    </w:p>
    <w:p w14:paraId="095AA826"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7.</w:t>
      </w:r>
      <w:r w:rsidRPr="00E36188">
        <w:rPr>
          <w:rFonts w:ascii="Arial" w:eastAsia="Times New Roman" w:hAnsi="Arial" w:cs="Times New Roman"/>
          <w:b/>
          <w:sz w:val="28"/>
          <w:szCs w:val="28"/>
          <w:lang w:val="en-GB"/>
        </w:rPr>
        <w:tab/>
        <w:t>Referral process/criteria</w:t>
      </w:r>
    </w:p>
    <w:p w14:paraId="75F1767E"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8.</w:t>
      </w:r>
      <w:r w:rsidRPr="00E36188">
        <w:rPr>
          <w:rFonts w:ascii="Arial" w:eastAsia="Times New Roman" w:hAnsi="Arial" w:cs="Times New Roman"/>
          <w:b/>
          <w:sz w:val="28"/>
          <w:szCs w:val="28"/>
          <w:lang w:val="en-GB"/>
        </w:rPr>
        <w:tab/>
        <w:t>Contract value</w:t>
      </w:r>
    </w:p>
    <w:p w14:paraId="4B5BC4EC" w14:textId="77777777" w:rsidR="00E36188"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9.</w:t>
      </w:r>
      <w:r w:rsidRPr="00E36188">
        <w:rPr>
          <w:rFonts w:ascii="Arial" w:eastAsia="Times New Roman" w:hAnsi="Arial" w:cs="Times New Roman"/>
          <w:b/>
          <w:sz w:val="28"/>
          <w:szCs w:val="28"/>
          <w:lang w:val="en-GB"/>
        </w:rPr>
        <w:tab/>
        <w:t>Monitoring and Reviewing</w:t>
      </w:r>
    </w:p>
    <w:p w14:paraId="1FB0A35C" w14:textId="1A9E6309" w:rsidR="00293E44" w:rsidRPr="00E36188" w:rsidRDefault="00E36188" w:rsidP="00E36188">
      <w:pPr>
        <w:rPr>
          <w:rFonts w:ascii="Arial" w:eastAsia="Times New Roman" w:hAnsi="Arial" w:cs="Times New Roman"/>
          <w:b/>
          <w:sz w:val="28"/>
          <w:szCs w:val="28"/>
          <w:lang w:val="en-GB"/>
        </w:rPr>
      </w:pPr>
      <w:r w:rsidRPr="00E36188">
        <w:rPr>
          <w:rFonts w:ascii="Arial" w:eastAsia="Times New Roman" w:hAnsi="Arial" w:cs="Times New Roman"/>
          <w:b/>
          <w:sz w:val="28"/>
          <w:szCs w:val="28"/>
          <w:lang w:val="en-GB"/>
        </w:rPr>
        <w:t>10.</w:t>
      </w:r>
      <w:r w:rsidRPr="00E36188">
        <w:rPr>
          <w:rFonts w:ascii="Arial" w:eastAsia="Times New Roman" w:hAnsi="Arial" w:cs="Times New Roman"/>
          <w:b/>
          <w:sz w:val="28"/>
          <w:szCs w:val="28"/>
          <w:lang w:val="en-GB"/>
        </w:rPr>
        <w:tab/>
        <w:t>Appendix</w:t>
      </w:r>
    </w:p>
    <w:p w14:paraId="4C1A4F3F" w14:textId="77777777" w:rsidR="00293E44" w:rsidRDefault="00293E44">
      <w:pPr>
        <w:rPr>
          <w:rFonts w:ascii="Arial" w:eastAsia="Times New Roman" w:hAnsi="Arial" w:cs="Times New Roman"/>
          <w:b/>
          <w:lang w:val="en-GB"/>
        </w:rPr>
      </w:pPr>
    </w:p>
    <w:p w14:paraId="1AA2C63C" w14:textId="77777777" w:rsidR="00293E44" w:rsidRDefault="00293E44">
      <w:pPr>
        <w:rPr>
          <w:rFonts w:ascii="Arial" w:eastAsia="Times New Roman" w:hAnsi="Arial" w:cs="Times New Roman"/>
          <w:b/>
          <w:lang w:val="en-GB"/>
        </w:rPr>
      </w:pPr>
    </w:p>
    <w:p w14:paraId="79FAD4F2" w14:textId="77777777" w:rsidR="00293E44" w:rsidRDefault="00293E44">
      <w:pPr>
        <w:rPr>
          <w:rFonts w:ascii="Arial" w:eastAsia="Times New Roman" w:hAnsi="Arial" w:cs="Times New Roman"/>
          <w:b/>
          <w:lang w:val="en-GB"/>
        </w:rPr>
      </w:pPr>
    </w:p>
    <w:p w14:paraId="68C92394" w14:textId="77777777" w:rsidR="00293E44" w:rsidRPr="00B73964" w:rsidRDefault="00293E44">
      <w:pPr>
        <w:rPr>
          <w:rFonts w:ascii="Arial" w:eastAsia="Times New Roman" w:hAnsi="Arial" w:cs="Times New Roman"/>
          <w:b/>
          <w:lang w:val="en-GB"/>
        </w:rPr>
      </w:pPr>
    </w:p>
    <w:p w14:paraId="6E033DA7" w14:textId="77777777" w:rsidR="00FA5B3E" w:rsidRPr="00B73964" w:rsidRDefault="00FA5B3E">
      <w:pPr>
        <w:rPr>
          <w:rFonts w:ascii="Arial" w:hAnsi="Arial" w:cs="Arial"/>
          <w:b/>
          <w:bCs/>
          <w:sz w:val="36"/>
          <w:szCs w:val="36"/>
          <w:lang w:val="en-GB"/>
        </w:rPr>
      </w:pPr>
    </w:p>
    <w:p w14:paraId="021E71D3" w14:textId="77777777" w:rsidR="00E36188" w:rsidRDefault="00E36188" w:rsidP="00293E44">
      <w:pPr>
        <w:jc w:val="center"/>
        <w:rPr>
          <w:rFonts w:ascii="Arial" w:hAnsi="Arial" w:cs="Arial"/>
          <w:b/>
          <w:bCs/>
          <w:sz w:val="36"/>
          <w:szCs w:val="36"/>
          <w:lang w:val="en-GB"/>
        </w:rPr>
      </w:pPr>
    </w:p>
    <w:p w14:paraId="5E33CCC4" w14:textId="28643B21" w:rsidR="00622CD6" w:rsidRPr="00B73964" w:rsidRDefault="00622CD6" w:rsidP="00E36188">
      <w:pPr>
        <w:rPr>
          <w:rFonts w:ascii="Arial" w:hAnsi="Arial" w:cs="Arial"/>
          <w:b/>
          <w:bCs/>
          <w:sz w:val="40"/>
          <w:szCs w:val="40"/>
          <w:lang w:val="en-GB"/>
        </w:rPr>
      </w:pPr>
    </w:p>
    <w:tbl>
      <w:tblPr>
        <w:tblW w:w="1018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3088"/>
        <w:gridCol w:w="7100"/>
      </w:tblGrid>
      <w:tr w:rsidR="009458FC" w:rsidRPr="00B73964" w14:paraId="75C36395" w14:textId="77777777" w:rsidTr="008B7DE3">
        <w:trPr>
          <w:trHeight w:val="523"/>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1FD8A75" w14:textId="77777777" w:rsidR="009458FC" w:rsidRPr="00B73964" w:rsidRDefault="009458FC">
            <w:pPr>
              <w:pStyle w:val="BodyText"/>
              <w:jc w:val="left"/>
              <w:rPr>
                <w:sz w:val="24"/>
                <w:szCs w:val="24"/>
              </w:rPr>
            </w:pPr>
            <w:r w:rsidRPr="00B73964">
              <w:rPr>
                <w:sz w:val="24"/>
                <w:szCs w:val="24"/>
              </w:rPr>
              <w:t xml:space="preserve">Service Name </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C5E3DD" w14:textId="58B295F7" w:rsidR="008B7DE3" w:rsidRPr="00B73964" w:rsidRDefault="009458FC">
            <w:pPr>
              <w:pStyle w:val="BodyText"/>
              <w:jc w:val="left"/>
              <w:rPr>
                <w:b w:val="0"/>
                <w:sz w:val="24"/>
                <w:szCs w:val="24"/>
              </w:rPr>
            </w:pPr>
            <w:r w:rsidRPr="00B73964">
              <w:rPr>
                <w:b w:val="0"/>
                <w:sz w:val="24"/>
                <w:szCs w:val="24"/>
              </w:rPr>
              <w:t>Housing First</w:t>
            </w:r>
          </w:p>
        </w:tc>
      </w:tr>
      <w:tr w:rsidR="009458FC" w:rsidRPr="00B73964" w14:paraId="343C05B8" w14:textId="77777777" w:rsidTr="008B7DE3">
        <w:trPr>
          <w:trHeight w:val="687"/>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32278EF" w14:textId="77777777" w:rsidR="009458FC" w:rsidRPr="00B73964" w:rsidRDefault="009458FC">
            <w:pPr>
              <w:pStyle w:val="BodyText"/>
              <w:jc w:val="left"/>
              <w:rPr>
                <w:sz w:val="24"/>
                <w:szCs w:val="24"/>
              </w:rPr>
            </w:pPr>
            <w:r w:rsidRPr="00B73964">
              <w:rPr>
                <w:sz w:val="24"/>
                <w:szCs w:val="24"/>
              </w:rPr>
              <w:t xml:space="preserve">Contract Duration </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0B4AAA" w14:textId="563009E3" w:rsidR="009458FC" w:rsidRPr="008B7DE3" w:rsidRDefault="009D7E57" w:rsidP="009D7E57">
            <w:pPr>
              <w:pStyle w:val="BodyText"/>
              <w:jc w:val="left"/>
              <w:rPr>
                <w:b w:val="0"/>
                <w:bCs w:val="0"/>
                <w:iCs/>
                <w:sz w:val="24"/>
                <w:szCs w:val="24"/>
              </w:rPr>
            </w:pPr>
            <w:r w:rsidRPr="00B73964">
              <w:rPr>
                <w:b w:val="0"/>
                <w:bCs w:val="0"/>
                <w:iCs/>
                <w:sz w:val="24"/>
                <w:szCs w:val="24"/>
              </w:rPr>
              <w:t>The term of the contract period will be for 3 years with an option for the Authority to extend for 2 years subject to grant funding.</w:t>
            </w:r>
          </w:p>
        </w:tc>
      </w:tr>
      <w:tr w:rsidR="009458FC" w:rsidRPr="00B73964" w14:paraId="02D89E2D" w14:textId="77777777" w:rsidTr="008B7DE3">
        <w:trPr>
          <w:trHeight w:val="568"/>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B432E4" w14:textId="77777777" w:rsidR="009458FC" w:rsidRPr="00B73964" w:rsidRDefault="009458FC">
            <w:pPr>
              <w:pStyle w:val="BodyText"/>
              <w:jc w:val="left"/>
              <w:rPr>
                <w:sz w:val="24"/>
                <w:szCs w:val="24"/>
              </w:rPr>
            </w:pPr>
            <w:r w:rsidRPr="00B73964">
              <w:rPr>
                <w:sz w:val="24"/>
                <w:szCs w:val="24"/>
              </w:rPr>
              <w:t>Commencement Date</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1146DF" w14:textId="0763E1C1" w:rsidR="009458FC" w:rsidRPr="00B73964" w:rsidRDefault="00F06322">
            <w:pPr>
              <w:pStyle w:val="BodyText"/>
              <w:jc w:val="left"/>
              <w:rPr>
                <w:b w:val="0"/>
                <w:bCs w:val="0"/>
                <w:sz w:val="24"/>
                <w:szCs w:val="24"/>
              </w:rPr>
            </w:pPr>
            <w:r w:rsidRPr="00B73964">
              <w:rPr>
                <w:b w:val="0"/>
                <w:bCs w:val="0"/>
                <w:sz w:val="24"/>
                <w:szCs w:val="24"/>
              </w:rPr>
              <w:t>01.</w:t>
            </w:r>
            <w:r w:rsidR="00216903" w:rsidRPr="00B73964">
              <w:rPr>
                <w:b w:val="0"/>
                <w:bCs w:val="0"/>
                <w:sz w:val="24"/>
                <w:szCs w:val="24"/>
              </w:rPr>
              <w:t>10</w:t>
            </w:r>
            <w:r w:rsidRPr="00B73964">
              <w:rPr>
                <w:b w:val="0"/>
                <w:bCs w:val="0"/>
                <w:sz w:val="24"/>
                <w:szCs w:val="24"/>
              </w:rPr>
              <w:t>.2026</w:t>
            </w:r>
          </w:p>
        </w:tc>
      </w:tr>
      <w:tr w:rsidR="009458FC" w:rsidRPr="00B73964" w14:paraId="438AA8E6" w14:textId="77777777" w:rsidTr="008B7DE3">
        <w:trPr>
          <w:trHeight w:val="690"/>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8CA90" w14:textId="77777777" w:rsidR="009458FC" w:rsidRPr="00B73964" w:rsidRDefault="009458FC">
            <w:pPr>
              <w:pStyle w:val="BodyText"/>
              <w:jc w:val="left"/>
              <w:rPr>
                <w:sz w:val="24"/>
                <w:szCs w:val="24"/>
              </w:rPr>
            </w:pPr>
            <w:r w:rsidRPr="00B73964">
              <w:rPr>
                <w:sz w:val="24"/>
                <w:szCs w:val="24"/>
              </w:rPr>
              <w:t>Contract Type</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BFC237" w14:textId="77777777" w:rsidR="009458FC" w:rsidRPr="00B73964" w:rsidRDefault="009458FC">
            <w:pPr>
              <w:pStyle w:val="BodyText"/>
              <w:jc w:val="left"/>
              <w:rPr>
                <w:b w:val="0"/>
                <w:bCs w:val="0"/>
                <w:sz w:val="24"/>
                <w:szCs w:val="24"/>
              </w:rPr>
            </w:pPr>
            <w:r w:rsidRPr="00B73964">
              <w:rPr>
                <w:b w:val="0"/>
                <w:bCs w:val="0"/>
                <w:sz w:val="24"/>
                <w:szCs w:val="24"/>
              </w:rPr>
              <w:t>Block contract</w:t>
            </w:r>
          </w:p>
        </w:tc>
      </w:tr>
      <w:tr w:rsidR="009458FC" w:rsidRPr="00B73964" w14:paraId="317FAB9B" w14:textId="77777777" w:rsidTr="008B7DE3">
        <w:trPr>
          <w:trHeight w:val="714"/>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7E4F21" w14:textId="77777777" w:rsidR="009458FC" w:rsidRPr="00B73964" w:rsidRDefault="009458FC">
            <w:pPr>
              <w:pStyle w:val="BodyText"/>
              <w:jc w:val="left"/>
              <w:rPr>
                <w:sz w:val="24"/>
                <w:szCs w:val="24"/>
              </w:rPr>
            </w:pPr>
            <w:r w:rsidRPr="00B73964">
              <w:rPr>
                <w:sz w:val="24"/>
                <w:szCs w:val="24"/>
              </w:rPr>
              <w:t>Primary Service User Group</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B4A327" w14:textId="0BF81C30" w:rsidR="009458FC" w:rsidRPr="00B73964" w:rsidRDefault="6E1A2A9D">
            <w:pPr>
              <w:pStyle w:val="BodyText"/>
              <w:jc w:val="left"/>
              <w:rPr>
                <w:b w:val="0"/>
                <w:bCs w:val="0"/>
                <w:sz w:val="24"/>
                <w:szCs w:val="24"/>
              </w:rPr>
            </w:pPr>
            <w:r w:rsidRPr="00B73964">
              <w:rPr>
                <w:sz w:val="24"/>
                <w:szCs w:val="24"/>
              </w:rPr>
              <w:t>Housing First:</w:t>
            </w:r>
            <w:r w:rsidRPr="00B73964">
              <w:rPr>
                <w:b w:val="0"/>
                <w:bCs w:val="0"/>
                <w:sz w:val="24"/>
                <w:szCs w:val="24"/>
              </w:rPr>
              <w:t xml:space="preserve"> single people</w:t>
            </w:r>
            <w:r w:rsidR="265D9E07" w:rsidRPr="00B73964">
              <w:rPr>
                <w:b w:val="0"/>
                <w:bCs w:val="0"/>
                <w:sz w:val="24"/>
                <w:szCs w:val="24"/>
              </w:rPr>
              <w:t xml:space="preserve"> and </w:t>
            </w:r>
            <w:r w:rsidRPr="00B73964">
              <w:rPr>
                <w:b w:val="0"/>
                <w:bCs w:val="0"/>
                <w:sz w:val="24"/>
                <w:szCs w:val="24"/>
              </w:rPr>
              <w:t>couples who are homeless</w:t>
            </w:r>
            <w:r w:rsidR="5CC8FFE6" w:rsidRPr="00B73964">
              <w:rPr>
                <w:b w:val="0"/>
                <w:bCs w:val="0"/>
                <w:sz w:val="24"/>
                <w:szCs w:val="24"/>
              </w:rPr>
              <w:t>.</w:t>
            </w:r>
          </w:p>
          <w:p w14:paraId="51E3F6CB" w14:textId="22578BF8" w:rsidR="009458FC" w:rsidRPr="00B73964" w:rsidRDefault="009458FC">
            <w:pPr>
              <w:pStyle w:val="BodyText"/>
              <w:jc w:val="left"/>
              <w:rPr>
                <w:b w:val="0"/>
                <w:bCs w:val="0"/>
                <w:sz w:val="24"/>
                <w:szCs w:val="24"/>
              </w:rPr>
            </w:pPr>
          </w:p>
        </w:tc>
      </w:tr>
      <w:tr w:rsidR="009458FC" w:rsidRPr="00B73964" w14:paraId="77543AA4" w14:textId="77777777" w:rsidTr="008B7DE3">
        <w:trPr>
          <w:trHeight w:val="555"/>
          <w:jc w:val="center"/>
        </w:trPr>
        <w:tc>
          <w:tcPr>
            <w:tcW w:w="30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9E71554" w14:textId="77777777" w:rsidR="009458FC" w:rsidRPr="00B73964" w:rsidRDefault="009458FC">
            <w:pPr>
              <w:pStyle w:val="BodyText"/>
              <w:jc w:val="left"/>
              <w:rPr>
                <w:sz w:val="24"/>
                <w:szCs w:val="24"/>
              </w:rPr>
            </w:pPr>
            <w:r w:rsidRPr="00B73964">
              <w:rPr>
                <w:sz w:val="24"/>
                <w:szCs w:val="24"/>
              </w:rPr>
              <w:t>Age Range</w:t>
            </w:r>
          </w:p>
        </w:tc>
        <w:tc>
          <w:tcPr>
            <w:tcW w:w="71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00233A" w14:textId="471C0938" w:rsidR="009458FC" w:rsidRPr="00B73964" w:rsidRDefault="009458FC">
            <w:pPr>
              <w:pStyle w:val="BodyText"/>
              <w:jc w:val="left"/>
              <w:rPr>
                <w:b w:val="0"/>
                <w:bCs w:val="0"/>
                <w:sz w:val="24"/>
                <w:szCs w:val="24"/>
              </w:rPr>
            </w:pPr>
            <w:r w:rsidRPr="00B73964">
              <w:rPr>
                <w:sz w:val="24"/>
                <w:szCs w:val="24"/>
              </w:rPr>
              <w:t xml:space="preserve">16+ </w:t>
            </w:r>
          </w:p>
        </w:tc>
      </w:tr>
    </w:tbl>
    <w:p w14:paraId="0FC56B64" w14:textId="77777777" w:rsidR="00813DDD" w:rsidRPr="00B73964" w:rsidRDefault="00813DDD" w:rsidP="008B7DE3">
      <w:pPr>
        <w:rPr>
          <w:rFonts w:ascii="Arial" w:hAnsi="Arial" w:cs="Arial"/>
          <w:b/>
          <w:bCs/>
          <w:sz w:val="32"/>
          <w:szCs w:val="32"/>
          <w:lang w:val="en-GB"/>
        </w:rPr>
      </w:pPr>
    </w:p>
    <w:p w14:paraId="10C2D4AF" w14:textId="62A552CC" w:rsidR="003802A1" w:rsidRDefault="00293E44" w:rsidP="008B7DE3">
      <w:pPr>
        <w:pStyle w:val="ListParagraph"/>
        <w:numPr>
          <w:ilvl w:val="0"/>
          <w:numId w:val="12"/>
        </w:numPr>
        <w:tabs>
          <w:tab w:val="left" w:pos="426"/>
        </w:tabs>
        <w:spacing w:after="0" w:line="240" w:lineRule="auto"/>
        <w:ind w:left="0" w:firstLine="0"/>
        <w:rPr>
          <w:rFonts w:ascii="Arial" w:hAnsi="Arial" w:cs="Arial"/>
          <w:b/>
          <w:bCs/>
          <w:lang w:val="en-GB"/>
        </w:rPr>
      </w:pPr>
      <w:r>
        <w:rPr>
          <w:rFonts w:ascii="Arial" w:hAnsi="Arial" w:cs="Arial"/>
          <w:b/>
          <w:bCs/>
          <w:lang w:val="en-GB"/>
        </w:rPr>
        <w:t>C</w:t>
      </w:r>
      <w:r w:rsidR="519A49D6" w:rsidRPr="00B73964">
        <w:rPr>
          <w:rFonts w:ascii="Arial" w:hAnsi="Arial" w:cs="Arial"/>
          <w:b/>
          <w:bCs/>
          <w:lang w:val="en-GB"/>
        </w:rPr>
        <w:t>ontext</w:t>
      </w:r>
    </w:p>
    <w:p w14:paraId="6D7C2898" w14:textId="77777777" w:rsidR="008B7DE3" w:rsidRPr="00B73964" w:rsidRDefault="008B7DE3" w:rsidP="008B7DE3">
      <w:pPr>
        <w:pStyle w:val="ListParagraph"/>
        <w:tabs>
          <w:tab w:val="left" w:pos="426"/>
        </w:tabs>
        <w:spacing w:after="0" w:line="240" w:lineRule="auto"/>
        <w:ind w:left="0"/>
        <w:rPr>
          <w:rFonts w:ascii="Arial" w:hAnsi="Arial" w:cs="Arial"/>
          <w:b/>
          <w:bCs/>
          <w:lang w:val="en-GB"/>
        </w:rPr>
      </w:pPr>
    </w:p>
    <w:p w14:paraId="21E59709" w14:textId="68B808F0" w:rsidR="00B452AC" w:rsidRPr="00B73964" w:rsidRDefault="005C0886" w:rsidP="008B7DE3">
      <w:pPr>
        <w:spacing w:after="0" w:line="240" w:lineRule="auto"/>
        <w:jc w:val="both"/>
        <w:rPr>
          <w:rFonts w:ascii="Arial" w:hAnsi="Arial" w:cs="Arial"/>
          <w:lang w:val="en-GB"/>
        </w:rPr>
      </w:pPr>
      <w:r w:rsidRPr="00B73964">
        <w:rPr>
          <w:rFonts w:ascii="Arial" w:hAnsi="Arial" w:cs="Arial"/>
          <w:lang w:val="en-GB"/>
        </w:rPr>
        <w:t>For the first time</w:t>
      </w:r>
      <w:r w:rsidR="00F06322" w:rsidRPr="00B73964">
        <w:rPr>
          <w:rFonts w:ascii="Arial" w:hAnsi="Arial" w:cs="Arial"/>
          <w:lang w:val="en-GB"/>
        </w:rPr>
        <w:t xml:space="preserve"> Conwy</w:t>
      </w:r>
      <w:r w:rsidRPr="00B73964">
        <w:rPr>
          <w:rFonts w:ascii="Arial" w:hAnsi="Arial" w:cs="Arial"/>
          <w:lang w:val="en-GB"/>
        </w:rPr>
        <w:t xml:space="preserve"> County Borough Council will be commissioning its </w:t>
      </w:r>
      <w:r w:rsidR="00252CE5" w:rsidRPr="00B73964">
        <w:rPr>
          <w:rFonts w:ascii="Arial" w:hAnsi="Arial" w:cs="Arial"/>
          <w:lang w:val="en-GB"/>
        </w:rPr>
        <w:t>own</w:t>
      </w:r>
      <w:r w:rsidR="008B7DE3">
        <w:rPr>
          <w:rFonts w:ascii="Arial" w:hAnsi="Arial" w:cs="Arial"/>
          <w:lang w:val="en-GB"/>
        </w:rPr>
        <w:t xml:space="preserve"> </w:t>
      </w:r>
      <w:r w:rsidR="00252CE5" w:rsidRPr="00B73964">
        <w:rPr>
          <w:rFonts w:ascii="Arial" w:hAnsi="Arial" w:cs="Arial"/>
          <w:lang w:val="en-GB"/>
        </w:rPr>
        <w:t>Housing</w:t>
      </w:r>
      <w:r w:rsidR="00F47EBB" w:rsidRPr="00B73964">
        <w:rPr>
          <w:rFonts w:ascii="Arial" w:hAnsi="Arial" w:cs="Arial"/>
          <w:lang w:val="en-GB"/>
        </w:rPr>
        <w:t xml:space="preserve"> First</w:t>
      </w:r>
      <w:r w:rsidR="00F06322" w:rsidRPr="00B73964">
        <w:rPr>
          <w:rFonts w:ascii="Arial" w:hAnsi="Arial" w:cs="Arial"/>
          <w:lang w:val="en-GB"/>
        </w:rPr>
        <w:t xml:space="preserve"> service</w:t>
      </w:r>
      <w:r w:rsidRPr="00B73964">
        <w:rPr>
          <w:rFonts w:ascii="Arial" w:hAnsi="Arial" w:cs="Arial"/>
          <w:lang w:val="en-GB"/>
        </w:rPr>
        <w:t>. Until now, this</w:t>
      </w:r>
      <w:r w:rsidR="00F06322" w:rsidRPr="00B73964">
        <w:rPr>
          <w:rFonts w:ascii="Arial" w:hAnsi="Arial" w:cs="Arial"/>
          <w:lang w:val="en-GB"/>
        </w:rPr>
        <w:t xml:space="preserve"> has been delivered by Denbighshire in a joint</w:t>
      </w:r>
      <w:r w:rsidR="008B7DE3">
        <w:rPr>
          <w:rFonts w:ascii="Arial" w:hAnsi="Arial" w:cs="Arial"/>
          <w:lang w:val="en-GB"/>
        </w:rPr>
        <w:t xml:space="preserve"> </w:t>
      </w:r>
      <w:r w:rsidR="00F06322" w:rsidRPr="00B73964">
        <w:rPr>
          <w:rFonts w:ascii="Arial" w:hAnsi="Arial" w:cs="Arial"/>
          <w:lang w:val="en-GB"/>
        </w:rPr>
        <w:t>working exercise.</w:t>
      </w:r>
      <w:r w:rsidR="008B7DE3">
        <w:rPr>
          <w:rFonts w:ascii="Arial" w:hAnsi="Arial" w:cs="Arial"/>
          <w:lang w:val="en-GB"/>
        </w:rPr>
        <w:t xml:space="preserve"> </w:t>
      </w:r>
      <w:r w:rsidR="0074203F" w:rsidRPr="00B73964">
        <w:rPr>
          <w:rFonts w:ascii="Arial" w:hAnsi="Arial" w:cs="Arial"/>
          <w:lang w:val="en-GB"/>
        </w:rPr>
        <w:t xml:space="preserve">The Housing First project will be </w:t>
      </w:r>
      <w:r w:rsidR="00061F47" w:rsidRPr="00B73964">
        <w:rPr>
          <w:rFonts w:ascii="Arial" w:hAnsi="Arial" w:cs="Arial"/>
          <w:lang w:val="en-GB"/>
        </w:rPr>
        <w:t>i</w:t>
      </w:r>
      <w:r w:rsidR="00CF79DB" w:rsidRPr="00B73964">
        <w:rPr>
          <w:rFonts w:ascii="Arial" w:hAnsi="Arial" w:cs="Arial"/>
          <w:lang w:val="en-GB"/>
        </w:rPr>
        <w:t xml:space="preserve">n line with The Well-being of Future Generations (Wales) Act 2015 which recognises the 5 ways of working; thinking for the long term, prevention, integration, </w:t>
      </w:r>
      <w:r w:rsidR="00BE64A4" w:rsidRPr="00B73964">
        <w:rPr>
          <w:rFonts w:ascii="Arial" w:hAnsi="Arial" w:cs="Arial"/>
          <w:lang w:val="en-GB"/>
        </w:rPr>
        <w:t>collaboration,</w:t>
      </w:r>
      <w:r w:rsidR="00CF79DB" w:rsidRPr="00B73964">
        <w:rPr>
          <w:rFonts w:ascii="Arial" w:hAnsi="Arial" w:cs="Arial"/>
          <w:lang w:val="en-GB"/>
        </w:rPr>
        <w:t xml:space="preserve"> and involvement. The Act ensures that services which are designed are delivered in meaningful partnership with those who need them. </w:t>
      </w:r>
    </w:p>
    <w:p w14:paraId="14D59766" w14:textId="77777777" w:rsidR="00B452AC" w:rsidRPr="00B73964" w:rsidRDefault="00B452AC" w:rsidP="008B7DE3">
      <w:pPr>
        <w:spacing w:after="0" w:line="240" w:lineRule="auto"/>
        <w:rPr>
          <w:rFonts w:ascii="Arial" w:hAnsi="Arial" w:cs="Arial"/>
          <w:lang w:val="en-GB"/>
        </w:rPr>
      </w:pPr>
    </w:p>
    <w:p w14:paraId="054C5A90" w14:textId="5B6864C8" w:rsidR="00B267EF" w:rsidRDefault="5ACA0938" w:rsidP="008B7DE3">
      <w:pPr>
        <w:pStyle w:val="ListParagraph"/>
        <w:numPr>
          <w:ilvl w:val="0"/>
          <w:numId w:val="12"/>
        </w:numPr>
        <w:tabs>
          <w:tab w:val="left" w:pos="426"/>
        </w:tabs>
        <w:spacing w:after="0" w:line="240" w:lineRule="auto"/>
        <w:ind w:left="0" w:firstLine="0"/>
        <w:rPr>
          <w:rFonts w:ascii="Arial" w:hAnsi="Arial" w:cs="Arial"/>
          <w:b/>
          <w:bCs/>
        </w:rPr>
      </w:pPr>
      <w:r w:rsidRPr="00B73964">
        <w:rPr>
          <w:rFonts w:ascii="Arial" w:hAnsi="Arial" w:cs="Arial"/>
          <w:b/>
          <w:bCs/>
        </w:rPr>
        <w:t>Introduction</w:t>
      </w:r>
    </w:p>
    <w:p w14:paraId="3D706227" w14:textId="77777777" w:rsidR="008B7DE3" w:rsidRPr="00B73964" w:rsidRDefault="008B7DE3" w:rsidP="008B7DE3">
      <w:pPr>
        <w:pStyle w:val="ListParagraph"/>
        <w:tabs>
          <w:tab w:val="left" w:pos="426"/>
        </w:tabs>
        <w:spacing w:after="0" w:line="240" w:lineRule="auto"/>
        <w:ind w:left="0"/>
        <w:rPr>
          <w:rFonts w:ascii="Arial" w:hAnsi="Arial" w:cs="Arial"/>
          <w:b/>
          <w:bCs/>
        </w:rPr>
      </w:pPr>
    </w:p>
    <w:p w14:paraId="792196A9" w14:textId="21609BDE" w:rsidR="0032698E" w:rsidRPr="00B73964" w:rsidRDefault="00BC4C5B" w:rsidP="008B7DE3">
      <w:pPr>
        <w:pStyle w:val="NoSpacing"/>
        <w:jc w:val="both"/>
        <w:rPr>
          <w:rFonts w:ascii="Arial" w:hAnsi="Arial" w:cs="Arial"/>
        </w:rPr>
      </w:pPr>
      <w:r w:rsidRPr="00B73964">
        <w:rPr>
          <w:rFonts w:ascii="Arial" w:hAnsi="Arial" w:cs="Arial"/>
        </w:rPr>
        <w:t>Conwy County Borough Council (the ‘Authority’) wishes to appoint a suitable Supplier (the ‘Supplier’) to provide the delivery of Housing First - Housing Related Support Service for People who are Homeless / at risk of Homelessness ("the "Project").</w:t>
      </w:r>
    </w:p>
    <w:p w14:paraId="774865E1" w14:textId="77777777" w:rsidR="0032698E" w:rsidRPr="00B73964" w:rsidRDefault="0032698E" w:rsidP="008B7DE3">
      <w:pPr>
        <w:pStyle w:val="NoSpacing"/>
        <w:jc w:val="both"/>
        <w:rPr>
          <w:rFonts w:ascii="Arial" w:hAnsi="Arial" w:cs="Arial"/>
        </w:rPr>
      </w:pPr>
    </w:p>
    <w:p w14:paraId="50E6749A" w14:textId="0F82F7E1" w:rsidR="00B267EF" w:rsidRPr="00B73964" w:rsidRDefault="273152F0" w:rsidP="008B7DE3">
      <w:pPr>
        <w:pStyle w:val="ListParagraph"/>
        <w:numPr>
          <w:ilvl w:val="0"/>
          <w:numId w:val="12"/>
        </w:numPr>
        <w:spacing w:after="0" w:line="240" w:lineRule="auto"/>
        <w:ind w:left="0" w:firstLine="0"/>
        <w:rPr>
          <w:rFonts w:ascii="Arial" w:hAnsi="Arial" w:cs="Arial"/>
          <w:b/>
          <w:bCs/>
          <w:lang w:val="en-GB"/>
        </w:rPr>
      </w:pPr>
      <w:r w:rsidRPr="00B73964">
        <w:rPr>
          <w:rFonts w:ascii="Arial" w:hAnsi="Arial" w:cs="Arial"/>
          <w:b/>
          <w:bCs/>
          <w:lang w:val="en-GB"/>
        </w:rPr>
        <w:t>Strategic direction</w:t>
      </w:r>
    </w:p>
    <w:p w14:paraId="77374F47" w14:textId="77777777" w:rsidR="008B7DE3" w:rsidRDefault="008B7DE3" w:rsidP="008B7DE3">
      <w:pPr>
        <w:pStyle w:val="NoSpacing"/>
        <w:jc w:val="both"/>
        <w:rPr>
          <w:rStyle w:val="normaltextrun"/>
          <w:rFonts w:ascii="Arial" w:hAnsi="Arial" w:cs="Arial"/>
          <w:b/>
          <w:bCs/>
          <w:color w:val="000000"/>
          <w:u w:val="single"/>
          <w:shd w:val="clear" w:color="auto" w:fill="FFFFFF"/>
        </w:rPr>
      </w:pPr>
    </w:p>
    <w:p w14:paraId="4C50CA52" w14:textId="6E05FFE8" w:rsidR="00E85E21" w:rsidRPr="00B73964" w:rsidRDefault="0032665A" w:rsidP="008B7DE3">
      <w:pPr>
        <w:pStyle w:val="NoSpacing"/>
        <w:jc w:val="both"/>
        <w:rPr>
          <w:rStyle w:val="normaltextrun"/>
          <w:rFonts w:ascii="Arial" w:hAnsi="Arial" w:cs="Arial"/>
          <w:b/>
          <w:bCs/>
          <w:color w:val="000000"/>
          <w:u w:val="single"/>
          <w:shd w:val="clear" w:color="auto" w:fill="FFFFFF"/>
        </w:rPr>
      </w:pPr>
      <w:r w:rsidRPr="00B73964">
        <w:rPr>
          <w:rStyle w:val="normaltextrun"/>
          <w:rFonts w:ascii="Arial" w:hAnsi="Arial" w:cs="Arial"/>
          <w:b/>
          <w:bCs/>
          <w:color w:val="000000"/>
          <w:u w:val="single"/>
          <w:shd w:val="clear" w:color="auto" w:fill="FFFFFF"/>
        </w:rPr>
        <w:t xml:space="preserve">Housing </w:t>
      </w:r>
      <w:r w:rsidR="005C0886" w:rsidRPr="00B73964">
        <w:rPr>
          <w:rStyle w:val="normaltextrun"/>
          <w:rFonts w:ascii="Arial" w:hAnsi="Arial" w:cs="Arial"/>
          <w:b/>
          <w:bCs/>
          <w:color w:val="000000"/>
          <w:u w:val="single"/>
          <w:shd w:val="clear" w:color="auto" w:fill="FFFFFF"/>
        </w:rPr>
        <w:t>and Homelessness Strategy</w:t>
      </w:r>
      <w:r w:rsidR="00E85E21" w:rsidRPr="00B73964">
        <w:rPr>
          <w:rStyle w:val="normaltextrun"/>
          <w:rFonts w:ascii="Arial" w:hAnsi="Arial" w:cs="Arial"/>
          <w:b/>
          <w:bCs/>
          <w:color w:val="000000"/>
          <w:u w:val="single"/>
          <w:shd w:val="clear" w:color="auto" w:fill="FFFFFF"/>
        </w:rPr>
        <w:t xml:space="preserve"> </w:t>
      </w:r>
      <w:r w:rsidRPr="00B73964">
        <w:rPr>
          <w:rStyle w:val="normaltextrun"/>
          <w:rFonts w:ascii="Arial" w:hAnsi="Arial" w:cs="Arial"/>
          <w:b/>
          <w:bCs/>
          <w:color w:val="000000"/>
          <w:u w:val="single"/>
          <w:shd w:val="clear" w:color="auto" w:fill="FFFFFF"/>
        </w:rPr>
        <w:t>(2</w:t>
      </w:r>
      <w:r w:rsidR="00900CD9" w:rsidRPr="00B73964">
        <w:rPr>
          <w:rStyle w:val="normaltextrun"/>
          <w:rFonts w:ascii="Arial" w:hAnsi="Arial" w:cs="Arial"/>
          <w:b/>
          <w:bCs/>
          <w:color w:val="000000"/>
          <w:u w:val="single"/>
          <w:shd w:val="clear" w:color="auto" w:fill="FFFFFF"/>
        </w:rPr>
        <w:t>026-2031</w:t>
      </w:r>
      <w:r w:rsidRPr="00B73964">
        <w:rPr>
          <w:rStyle w:val="normaltextrun"/>
          <w:rFonts w:ascii="Arial" w:hAnsi="Arial" w:cs="Arial"/>
          <w:b/>
          <w:bCs/>
          <w:color w:val="000000"/>
          <w:u w:val="single"/>
          <w:shd w:val="clear" w:color="auto" w:fill="FFFFFF"/>
        </w:rPr>
        <w:t xml:space="preserve">) </w:t>
      </w:r>
    </w:p>
    <w:p w14:paraId="74E104F8" w14:textId="77777777" w:rsidR="00E85E21" w:rsidRPr="00B73964" w:rsidRDefault="00E85E21" w:rsidP="008B7DE3">
      <w:pPr>
        <w:pStyle w:val="NoSpacing"/>
        <w:jc w:val="both"/>
        <w:rPr>
          <w:rStyle w:val="normaltextrun"/>
          <w:rFonts w:ascii="Arial" w:hAnsi="Arial" w:cs="Arial"/>
          <w:b/>
          <w:bCs/>
          <w:color w:val="000000"/>
          <w:u w:val="single"/>
          <w:shd w:val="clear" w:color="auto" w:fill="FFFFFF"/>
        </w:rPr>
      </w:pPr>
    </w:p>
    <w:p w14:paraId="1E0D6154" w14:textId="526E8494" w:rsidR="00ED40FA" w:rsidRPr="00B73964" w:rsidRDefault="00F06322" w:rsidP="008B7DE3">
      <w:pPr>
        <w:pStyle w:val="NoSpacing"/>
        <w:jc w:val="both"/>
        <w:rPr>
          <w:rStyle w:val="normaltextrun"/>
          <w:rFonts w:ascii="Arial" w:hAnsi="Arial" w:cs="Arial"/>
          <w:color w:val="000000"/>
          <w:shd w:val="clear" w:color="auto" w:fill="FFFFFF"/>
        </w:rPr>
      </w:pPr>
      <w:r w:rsidRPr="00B73964">
        <w:rPr>
          <w:rStyle w:val="normaltextrun"/>
          <w:rFonts w:ascii="Arial" w:hAnsi="Arial" w:cs="Arial"/>
          <w:color w:val="000000"/>
          <w:shd w:val="clear" w:color="auto" w:fill="FFFFFF"/>
        </w:rPr>
        <w:t>Conwy</w:t>
      </w:r>
      <w:r w:rsidR="0032665A" w:rsidRPr="00B73964">
        <w:rPr>
          <w:rStyle w:val="normaltextrun"/>
          <w:rFonts w:ascii="Arial" w:hAnsi="Arial" w:cs="Arial"/>
          <w:color w:val="000000"/>
          <w:shd w:val="clear" w:color="auto" w:fill="FFFFFF"/>
        </w:rPr>
        <w:t xml:space="preserve"> is implementing an ambitious </w:t>
      </w:r>
      <w:r w:rsidR="00900CD9" w:rsidRPr="00B73964">
        <w:rPr>
          <w:rStyle w:val="normaltextrun"/>
          <w:rFonts w:ascii="Arial" w:hAnsi="Arial" w:cs="Arial"/>
          <w:color w:val="000000"/>
          <w:shd w:val="clear" w:color="auto" w:fill="FFFFFF"/>
        </w:rPr>
        <w:t>five</w:t>
      </w:r>
      <w:r w:rsidR="0032665A" w:rsidRPr="00B73964">
        <w:rPr>
          <w:rStyle w:val="normaltextrun"/>
          <w:rFonts w:ascii="Arial" w:hAnsi="Arial" w:cs="Arial"/>
          <w:color w:val="000000"/>
          <w:shd w:val="clear" w:color="auto" w:fill="FFFFFF"/>
        </w:rPr>
        <w:t xml:space="preserve">-year plan which articulates a holistic vision to address the housing needs of </w:t>
      </w:r>
      <w:r w:rsidRPr="00B73964">
        <w:rPr>
          <w:rStyle w:val="normaltextrun"/>
          <w:rFonts w:ascii="Arial" w:hAnsi="Arial" w:cs="Arial"/>
          <w:color w:val="000000"/>
          <w:shd w:val="clear" w:color="auto" w:fill="FFFFFF"/>
        </w:rPr>
        <w:t>Conwy</w:t>
      </w:r>
      <w:r w:rsidR="0032665A" w:rsidRPr="00B73964">
        <w:rPr>
          <w:rStyle w:val="normaltextrun"/>
          <w:rFonts w:ascii="Arial" w:hAnsi="Arial" w:cs="Arial"/>
          <w:color w:val="000000"/>
          <w:shd w:val="clear" w:color="auto" w:fill="FFFFFF"/>
        </w:rPr>
        <w:t xml:space="preserve"> residents. </w:t>
      </w:r>
    </w:p>
    <w:p w14:paraId="10518DB7" w14:textId="77777777" w:rsidR="008B7DE3" w:rsidRDefault="008B7DE3" w:rsidP="008B7DE3">
      <w:pPr>
        <w:pStyle w:val="NoSpacing"/>
        <w:ind w:left="360" w:hanging="360"/>
        <w:jc w:val="both"/>
        <w:rPr>
          <w:rFonts w:ascii="Arial" w:hAnsi="Arial" w:cs="Arial"/>
          <w:color w:val="000000"/>
          <w:shd w:val="clear" w:color="auto" w:fill="FFFFFF"/>
        </w:rPr>
      </w:pPr>
    </w:p>
    <w:p w14:paraId="41A1F706" w14:textId="5B66C2F1" w:rsidR="005C0886" w:rsidRDefault="008B7DE3" w:rsidP="008B7DE3">
      <w:pPr>
        <w:pStyle w:val="NoSpacing"/>
        <w:ind w:left="360" w:hanging="360"/>
        <w:jc w:val="both"/>
        <w:rPr>
          <w:rFonts w:ascii="Arial" w:hAnsi="Arial" w:cs="Arial"/>
          <w:color w:val="000000"/>
          <w:shd w:val="clear" w:color="auto" w:fill="FFFFFF"/>
        </w:rPr>
      </w:pPr>
      <w:r>
        <w:rPr>
          <w:rFonts w:ascii="Arial" w:hAnsi="Arial" w:cs="Arial"/>
          <w:color w:val="000000"/>
          <w:shd w:val="clear" w:color="auto" w:fill="FFFFFF"/>
        </w:rPr>
        <w:t>3.1</w:t>
      </w:r>
      <w:r>
        <w:rPr>
          <w:rFonts w:ascii="Arial" w:hAnsi="Arial" w:cs="Arial"/>
          <w:color w:val="000000"/>
          <w:shd w:val="clear" w:color="auto" w:fill="FFFFFF"/>
        </w:rPr>
        <w:tab/>
      </w:r>
      <w:r w:rsidR="005C0886" w:rsidRPr="00B73964">
        <w:rPr>
          <w:rFonts w:ascii="Arial" w:hAnsi="Arial" w:cs="Arial"/>
          <w:color w:val="000000"/>
          <w:shd w:val="clear" w:color="auto" w:fill="FFFFFF"/>
        </w:rPr>
        <w:t>Maximise the supply of affordable housing</w:t>
      </w:r>
    </w:p>
    <w:p w14:paraId="2811C310" w14:textId="77777777" w:rsidR="008B7DE3" w:rsidRDefault="008B7DE3" w:rsidP="008B7DE3">
      <w:pPr>
        <w:pStyle w:val="NoSpacing"/>
        <w:ind w:left="360" w:hanging="360"/>
        <w:jc w:val="both"/>
        <w:rPr>
          <w:rFonts w:ascii="Arial" w:hAnsi="Arial" w:cs="Arial"/>
          <w:color w:val="000000"/>
          <w:shd w:val="clear" w:color="auto" w:fill="FFFFFF"/>
        </w:rPr>
      </w:pPr>
    </w:p>
    <w:p w14:paraId="7D8E7625" w14:textId="23B66A1E" w:rsidR="005C0886" w:rsidRDefault="008B7DE3" w:rsidP="008B7DE3">
      <w:pPr>
        <w:pStyle w:val="NoSpacing"/>
        <w:ind w:left="360" w:hanging="360"/>
        <w:jc w:val="both"/>
        <w:rPr>
          <w:rFonts w:ascii="Arial" w:hAnsi="Arial" w:cs="Arial"/>
          <w:color w:val="000000"/>
          <w:shd w:val="clear" w:color="auto" w:fill="FFFFFF"/>
        </w:rPr>
      </w:pPr>
      <w:r>
        <w:rPr>
          <w:rFonts w:ascii="Arial" w:hAnsi="Arial" w:cs="Arial"/>
          <w:color w:val="000000"/>
          <w:shd w:val="clear" w:color="auto" w:fill="FFFFFF"/>
        </w:rPr>
        <w:t>3.2</w:t>
      </w:r>
      <w:r>
        <w:rPr>
          <w:rFonts w:ascii="Arial" w:hAnsi="Arial" w:cs="Arial"/>
          <w:color w:val="000000"/>
          <w:shd w:val="clear" w:color="auto" w:fill="FFFFFF"/>
        </w:rPr>
        <w:tab/>
      </w:r>
      <w:r w:rsidR="005C0886" w:rsidRPr="00B73964">
        <w:rPr>
          <w:rFonts w:ascii="Arial" w:hAnsi="Arial" w:cs="Arial"/>
          <w:color w:val="000000"/>
          <w:shd w:val="clear" w:color="auto" w:fill="FFFFFF"/>
        </w:rPr>
        <w:t>Bring empty properties back into use</w:t>
      </w:r>
    </w:p>
    <w:p w14:paraId="3F6F1ED2" w14:textId="77777777" w:rsidR="008B7DE3" w:rsidRDefault="008B7DE3" w:rsidP="008B7DE3">
      <w:pPr>
        <w:pStyle w:val="NoSpacing"/>
        <w:ind w:left="360" w:hanging="360"/>
        <w:jc w:val="both"/>
        <w:rPr>
          <w:rFonts w:ascii="Arial" w:hAnsi="Arial" w:cs="Arial"/>
          <w:color w:val="000000"/>
          <w:shd w:val="clear" w:color="auto" w:fill="FFFFFF"/>
        </w:rPr>
      </w:pPr>
    </w:p>
    <w:p w14:paraId="5D5768E5" w14:textId="4C74FF33" w:rsidR="005C0886" w:rsidRDefault="008B7DE3" w:rsidP="008B7DE3">
      <w:pPr>
        <w:pStyle w:val="NoSpacing"/>
        <w:ind w:left="360" w:hanging="360"/>
        <w:jc w:val="both"/>
        <w:rPr>
          <w:rFonts w:ascii="Arial" w:hAnsi="Arial" w:cs="Arial"/>
          <w:color w:val="000000"/>
          <w:shd w:val="clear" w:color="auto" w:fill="FFFFFF"/>
        </w:rPr>
      </w:pPr>
      <w:r>
        <w:rPr>
          <w:rFonts w:ascii="Arial" w:hAnsi="Arial" w:cs="Arial"/>
          <w:color w:val="000000"/>
          <w:shd w:val="clear" w:color="auto" w:fill="FFFFFF"/>
        </w:rPr>
        <w:t>3.3</w:t>
      </w:r>
      <w:r>
        <w:rPr>
          <w:rFonts w:ascii="Arial" w:hAnsi="Arial" w:cs="Arial"/>
          <w:color w:val="000000"/>
          <w:shd w:val="clear" w:color="auto" w:fill="FFFFFF"/>
        </w:rPr>
        <w:tab/>
      </w:r>
      <w:r w:rsidR="005C0886" w:rsidRPr="00B73964">
        <w:rPr>
          <w:rFonts w:ascii="Arial" w:hAnsi="Arial" w:cs="Arial"/>
          <w:color w:val="000000"/>
          <w:shd w:val="clear" w:color="auto" w:fill="FFFFFF"/>
        </w:rPr>
        <w:t>Provide timely, targeted housing support</w:t>
      </w:r>
    </w:p>
    <w:p w14:paraId="45801565" w14:textId="77777777" w:rsidR="008B7DE3" w:rsidRDefault="008B7DE3" w:rsidP="008B7DE3">
      <w:pPr>
        <w:pStyle w:val="NoSpacing"/>
        <w:ind w:left="360" w:hanging="360"/>
        <w:jc w:val="both"/>
        <w:rPr>
          <w:rFonts w:ascii="Arial" w:hAnsi="Arial" w:cs="Arial"/>
          <w:color w:val="000000"/>
          <w:shd w:val="clear" w:color="auto" w:fill="FFFFFF"/>
        </w:rPr>
      </w:pPr>
    </w:p>
    <w:p w14:paraId="7D5FF1FA" w14:textId="24FE2938" w:rsidR="005C0886" w:rsidRDefault="008B7DE3" w:rsidP="008B7DE3">
      <w:pPr>
        <w:pStyle w:val="NoSpacing"/>
        <w:ind w:left="360" w:hanging="360"/>
        <w:jc w:val="both"/>
        <w:rPr>
          <w:rFonts w:ascii="Arial" w:hAnsi="Arial" w:cs="Arial"/>
          <w:color w:val="000000"/>
          <w:shd w:val="clear" w:color="auto" w:fill="FFFFFF"/>
        </w:rPr>
      </w:pPr>
      <w:r>
        <w:rPr>
          <w:rFonts w:ascii="Arial" w:hAnsi="Arial" w:cs="Arial"/>
          <w:color w:val="000000"/>
          <w:shd w:val="clear" w:color="auto" w:fill="FFFFFF"/>
        </w:rPr>
        <w:t>3.4</w:t>
      </w:r>
      <w:r>
        <w:rPr>
          <w:rFonts w:ascii="Arial" w:hAnsi="Arial" w:cs="Arial"/>
          <w:color w:val="000000"/>
          <w:shd w:val="clear" w:color="auto" w:fill="FFFFFF"/>
        </w:rPr>
        <w:tab/>
      </w:r>
      <w:r w:rsidR="005C0886" w:rsidRPr="00B73964">
        <w:rPr>
          <w:rFonts w:ascii="Arial" w:hAnsi="Arial" w:cs="Arial"/>
          <w:color w:val="000000"/>
          <w:shd w:val="clear" w:color="auto" w:fill="FFFFFF"/>
        </w:rPr>
        <w:t>Increase affordable and suitable options in the private sector</w:t>
      </w:r>
    </w:p>
    <w:p w14:paraId="69DEC3E4" w14:textId="77777777" w:rsidR="008B7DE3" w:rsidRDefault="008B7DE3" w:rsidP="008B7DE3">
      <w:pPr>
        <w:pStyle w:val="NoSpacing"/>
        <w:ind w:left="360" w:hanging="360"/>
        <w:jc w:val="both"/>
        <w:rPr>
          <w:rFonts w:ascii="Arial" w:hAnsi="Arial" w:cs="Arial"/>
          <w:color w:val="000000"/>
          <w:shd w:val="clear" w:color="auto" w:fill="FFFFFF"/>
        </w:rPr>
      </w:pPr>
    </w:p>
    <w:p w14:paraId="64D30D63" w14:textId="5DC1AB8A" w:rsidR="005C0886" w:rsidRPr="00B73964" w:rsidRDefault="008B7DE3" w:rsidP="008B7DE3">
      <w:pPr>
        <w:pStyle w:val="NoSpacing"/>
        <w:ind w:left="360" w:hanging="360"/>
        <w:jc w:val="both"/>
        <w:rPr>
          <w:rFonts w:ascii="Arial" w:hAnsi="Arial" w:cs="Arial"/>
          <w:color w:val="000000"/>
          <w:shd w:val="clear" w:color="auto" w:fill="FFFFFF"/>
        </w:rPr>
      </w:pPr>
      <w:r>
        <w:rPr>
          <w:rFonts w:ascii="Arial" w:hAnsi="Arial" w:cs="Arial"/>
          <w:color w:val="000000"/>
          <w:shd w:val="clear" w:color="auto" w:fill="FFFFFF"/>
        </w:rPr>
        <w:t xml:space="preserve">3.5 </w:t>
      </w:r>
      <w:r w:rsidR="005C0886" w:rsidRPr="00B73964">
        <w:rPr>
          <w:rFonts w:ascii="Arial" w:hAnsi="Arial" w:cs="Arial"/>
          <w:color w:val="000000"/>
          <w:shd w:val="clear" w:color="auto" w:fill="FFFFFF"/>
        </w:rPr>
        <w:t>Deliver an effective Homeless Prevention and Rapid Rehousing Service</w:t>
      </w:r>
    </w:p>
    <w:p w14:paraId="51AAB30E" w14:textId="77777777" w:rsidR="00347419" w:rsidRPr="00B73964" w:rsidRDefault="00347419" w:rsidP="008B7DE3">
      <w:pPr>
        <w:pStyle w:val="paragraph"/>
        <w:spacing w:before="0" w:beforeAutospacing="0" w:after="0" w:afterAutospacing="0"/>
        <w:jc w:val="both"/>
        <w:textAlignment w:val="baseline"/>
        <w:rPr>
          <w:rStyle w:val="eop"/>
          <w:rFonts w:ascii="Arial" w:hAnsi="Arial" w:cs="Arial"/>
          <w:sz w:val="22"/>
          <w:szCs w:val="22"/>
        </w:rPr>
      </w:pPr>
    </w:p>
    <w:p w14:paraId="2070336A" w14:textId="48946F81" w:rsidR="000550FA" w:rsidRPr="00B73964" w:rsidRDefault="00813DDD" w:rsidP="008B7DE3">
      <w:pPr>
        <w:pStyle w:val="paragraph"/>
        <w:spacing w:before="0" w:beforeAutospacing="0" w:after="0" w:afterAutospacing="0"/>
        <w:jc w:val="both"/>
        <w:textAlignment w:val="baseline"/>
        <w:rPr>
          <w:rFonts w:ascii="Arial" w:hAnsi="Arial" w:cs="Arial"/>
          <w:sz w:val="22"/>
          <w:szCs w:val="22"/>
        </w:rPr>
      </w:pPr>
      <w:r w:rsidRPr="00B73964">
        <w:rPr>
          <w:rStyle w:val="normaltextrun"/>
          <w:rFonts w:ascii="Arial" w:hAnsi="Arial" w:cs="Arial"/>
          <w:b/>
          <w:bCs/>
          <w:sz w:val="22"/>
          <w:szCs w:val="22"/>
          <w:u w:val="single"/>
          <w:lang w:val="en-GB"/>
        </w:rPr>
        <w:lastRenderedPageBreak/>
        <w:t>C</w:t>
      </w:r>
      <w:r w:rsidR="000550FA" w:rsidRPr="00B73964">
        <w:rPr>
          <w:rStyle w:val="normaltextrun"/>
          <w:rFonts w:ascii="Arial" w:hAnsi="Arial" w:cs="Arial"/>
          <w:b/>
          <w:bCs/>
          <w:sz w:val="22"/>
          <w:szCs w:val="22"/>
          <w:u w:val="single"/>
          <w:lang w:val="en-GB"/>
        </w:rPr>
        <w:t>omplex Needs</w:t>
      </w:r>
      <w:r w:rsidR="000550FA" w:rsidRPr="00B73964">
        <w:rPr>
          <w:rStyle w:val="normaltextrun"/>
          <w:rFonts w:ascii="Arial" w:hAnsi="Arial" w:cs="Arial"/>
          <w:sz w:val="22"/>
          <w:szCs w:val="22"/>
          <w:lang w:val="en-GB"/>
        </w:rPr>
        <w:t xml:space="preserve"> cases are becoming more acute and are one of the main issues leading to Homelessness</w:t>
      </w:r>
      <w:r w:rsidR="005C0886" w:rsidRPr="00B73964">
        <w:rPr>
          <w:rStyle w:val="normaltextrun"/>
          <w:rFonts w:ascii="Arial" w:hAnsi="Arial" w:cs="Arial"/>
          <w:sz w:val="22"/>
          <w:szCs w:val="22"/>
          <w:lang w:val="en-GB"/>
        </w:rPr>
        <w:t xml:space="preserve"> and repeated homeless presentations</w:t>
      </w:r>
      <w:r w:rsidR="000550FA" w:rsidRPr="00B73964">
        <w:rPr>
          <w:rStyle w:val="normaltextrun"/>
          <w:rFonts w:ascii="Arial" w:hAnsi="Arial" w:cs="Arial"/>
          <w:sz w:val="22"/>
          <w:szCs w:val="22"/>
          <w:lang w:val="en-GB"/>
        </w:rPr>
        <w:t xml:space="preserve">. </w:t>
      </w:r>
      <w:r w:rsidR="00C56205" w:rsidRPr="00B73964">
        <w:rPr>
          <w:rStyle w:val="normaltextrun"/>
          <w:rFonts w:ascii="Arial" w:hAnsi="Arial" w:cs="Arial"/>
          <w:sz w:val="22"/>
          <w:szCs w:val="22"/>
          <w:lang w:val="en-GB"/>
        </w:rPr>
        <w:t>These</w:t>
      </w:r>
      <w:r w:rsidR="000550FA" w:rsidRPr="00B73964">
        <w:rPr>
          <w:rStyle w:val="normaltextrun"/>
          <w:rFonts w:ascii="Arial" w:hAnsi="Arial" w:cs="Arial"/>
          <w:sz w:val="22"/>
          <w:szCs w:val="22"/>
          <w:lang w:val="en-GB"/>
        </w:rPr>
        <w:t xml:space="preserve"> encompass </w:t>
      </w:r>
      <w:r w:rsidR="00C56205" w:rsidRPr="00B73964">
        <w:rPr>
          <w:rStyle w:val="normaltextrun"/>
          <w:rFonts w:ascii="Arial" w:hAnsi="Arial" w:cs="Arial"/>
          <w:sz w:val="22"/>
          <w:szCs w:val="22"/>
          <w:lang w:val="en-GB"/>
        </w:rPr>
        <w:t xml:space="preserve">poor </w:t>
      </w:r>
      <w:r w:rsidR="000550FA" w:rsidRPr="00B73964">
        <w:rPr>
          <w:rStyle w:val="normaltextrun"/>
          <w:rFonts w:ascii="Arial" w:hAnsi="Arial" w:cs="Arial"/>
          <w:sz w:val="22"/>
          <w:szCs w:val="22"/>
          <w:lang w:val="en-GB"/>
        </w:rPr>
        <w:t>mental health,</w:t>
      </w:r>
      <w:r w:rsidR="00C56205" w:rsidRPr="00B73964">
        <w:rPr>
          <w:rStyle w:val="normaltextrun"/>
          <w:rFonts w:ascii="Arial" w:hAnsi="Arial" w:cs="Arial"/>
          <w:sz w:val="22"/>
          <w:szCs w:val="22"/>
          <w:lang w:val="en-GB"/>
        </w:rPr>
        <w:t xml:space="preserve"> chronic ill health, learning needs,</w:t>
      </w:r>
      <w:r w:rsidR="000550FA" w:rsidRPr="00B73964">
        <w:rPr>
          <w:rStyle w:val="normaltextrun"/>
          <w:rFonts w:ascii="Arial" w:hAnsi="Arial" w:cs="Arial"/>
          <w:sz w:val="22"/>
          <w:szCs w:val="22"/>
          <w:lang w:val="en-GB"/>
        </w:rPr>
        <w:t xml:space="preserve"> substance misuse and criminal offending history. Service users can present with a combination of all these issues and / or a particular issue. </w:t>
      </w:r>
      <w:r w:rsidR="00EE466A" w:rsidRPr="00B73964">
        <w:rPr>
          <w:rStyle w:val="eop"/>
          <w:rFonts w:ascii="Arial" w:hAnsi="Arial" w:cs="Arial"/>
          <w:sz w:val="22"/>
          <w:szCs w:val="22"/>
        </w:rPr>
        <w:t>Individuals with complex needs are also more likely to have repeat</w:t>
      </w:r>
      <w:r w:rsidR="00D25943" w:rsidRPr="00B73964">
        <w:rPr>
          <w:rStyle w:val="eop"/>
          <w:rFonts w:ascii="Arial" w:hAnsi="Arial" w:cs="Arial"/>
          <w:sz w:val="22"/>
          <w:szCs w:val="22"/>
        </w:rPr>
        <w:t xml:space="preserve"> homelessness</w:t>
      </w:r>
      <w:r w:rsidR="00EE466A" w:rsidRPr="00B73964">
        <w:rPr>
          <w:rStyle w:val="eop"/>
          <w:rFonts w:ascii="Arial" w:hAnsi="Arial" w:cs="Arial"/>
          <w:sz w:val="22"/>
          <w:szCs w:val="22"/>
        </w:rPr>
        <w:t xml:space="preserve"> presentations. </w:t>
      </w:r>
    </w:p>
    <w:p w14:paraId="0B712587" w14:textId="77777777" w:rsidR="000550FA" w:rsidRPr="00B73964" w:rsidRDefault="000550FA" w:rsidP="008B7DE3">
      <w:pPr>
        <w:pStyle w:val="paragraph"/>
        <w:spacing w:before="0" w:beforeAutospacing="0" w:after="0" w:afterAutospacing="0"/>
        <w:jc w:val="both"/>
        <w:textAlignment w:val="baseline"/>
        <w:rPr>
          <w:rFonts w:ascii="Arial" w:hAnsi="Arial" w:cs="Arial"/>
          <w:sz w:val="22"/>
          <w:szCs w:val="22"/>
        </w:rPr>
      </w:pPr>
      <w:r w:rsidRPr="00B73964">
        <w:rPr>
          <w:rStyle w:val="normaltextrun"/>
          <w:rFonts w:ascii="Arial" w:hAnsi="Arial" w:cs="Arial"/>
          <w:sz w:val="22"/>
          <w:szCs w:val="22"/>
          <w:lang w:val="en-GB"/>
        </w:rPr>
        <w:t> </w:t>
      </w:r>
      <w:r w:rsidRPr="00B73964">
        <w:rPr>
          <w:rStyle w:val="eop"/>
          <w:rFonts w:ascii="Arial" w:hAnsi="Arial" w:cs="Arial"/>
          <w:sz w:val="22"/>
          <w:szCs w:val="22"/>
        </w:rPr>
        <w:t> </w:t>
      </w:r>
    </w:p>
    <w:p w14:paraId="0EB9727B" w14:textId="7886FE4E" w:rsidR="000550FA" w:rsidRPr="00B73964" w:rsidRDefault="000550FA" w:rsidP="008B7DE3">
      <w:pPr>
        <w:pStyle w:val="paragraph"/>
        <w:spacing w:before="0" w:beforeAutospacing="0" w:after="0" w:afterAutospacing="0"/>
        <w:jc w:val="both"/>
        <w:textAlignment w:val="baseline"/>
        <w:rPr>
          <w:rStyle w:val="normaltextrun"/>
          <w:rFonts w:ascii="Arial" w:hAnsi="Arial" w:cs="Arial"/>
          <w:sz w:val="22"/>
          <w:szCs w:val="22"/>
          <w:lang w:val="en-GB"/>
        </w:rPr>
      </w:pPr>
      <w:r w:rsidRPr="00B73964">
        <w:rPr>
          <w:rStyle w:val="normaltextrun"/>
          <w:rFonts w:ascii="Arial" w:hAnsi="Arial" w:cs="Arial"/>
          <w:sz w:val="22"/>
          <w:szCs w:val="22"/>
          <w:lang w:val="en-GB"/>
        </w:rPr>
        <w:t xml:space="preserve">A Needs Assessment recognised that this area needs further investment for both Supported Housing </w:t>
      </w:r>
      <w:r w:rsidR="00900CD9" w:rsidRPr="00B73964">
        <w:rPr>
          <w:rStyle w:val="normaltextrun"/>
          <w:rFonts w:ascii="Arial" w:hAnsi="Arial" w:cs="Arial"/>
          <w:sz w:val="22"/>
          <w:szCs w:val="22"/>
          <w:lang w:val="en-GB"/>
        </w:rPr>
        <w:t xml:space="preserve">Projects </w:t>
      </w:r>
      <w:r w:rsidRPr="00B73964">
        <w:rPr>
          <w:rStyle w:val="normaltextrun"/>
          <w:rFonts w:ascii="Arial" w:hAnsi="Arial" w:cs="Arial"/>
          <w:sz w:val="22"/>
          <w:szCs w:val="22"/>
          <w:lang w:val="en-GB"/>
        </w:rPr>
        <w:t xml:space="preserve">and Floating Support services. </w:t>
      </w:r>
      <w:r w:rsidR="00C56205" w:rsidRPr="00B73964">
        <w:rPr>
          <w:rStyle w:val="normaltextrun"/>
          <w:rFonts w:ascii="Arial" w:hAnsi="Arial" w:cs="Arial"/>
          <w:sz w:val="22"/>
          <w:szCs w:val="22"/>
          <w:lang w:val="en-GB"/>
        </w:rPr>
        <w:t xml:space="preserve"> </w:t>
      </w:r>
      <w:r w:rsidRPr="00B73964">
        <w:rPr>
          <w:rStyle w:val="normaltextrun"/>
          <w:rFonts w:ascii="Arial" w:hAnsi="Arial" w:cs="Arial"/>
          <w:sz w:val="22"/>
          <w:szCs w:val="22"/>
          <w:lang w:val="en-GB"/>
        </w:rPr>
        <w:t xml:space="preserve">A gap in service provision has also been noted for those </w:t>
      </w:r>
      <w:r w:rsidR="00900CD9" w:rsidRPr="00B73964">
        <w:rPr>
          <w:rStyle w:val="normaltextrun"/>
          <w:rFonts w:ascii="Arial" w:hAnsi="Arial" w:cs="Arial"/>
          <w:sz w:val="22"/>
          <w:szCs w:val="22"/>
          <w:lang w:val="en-GB"/>
        </w:rPr>
        <w:t xml:space="preserve">leaving prison, with neurodivergence and </w:t>
      </w:r>
      <w:r w:rsidR="7EBB27C2" w:rsidRPr="00B73964">
        <w:rPr>
          <w:rStyle w:val="normaltextrun"/>
          <w:rFonts w:ascii="Arial" w:hAnsi="Arial" w:cs="Arial"/>
          <w:sz w:val="22"/>
          <w:szCs w:val="22"/>
          <w:lang w:val="en-GB"/>
        </w:rPr>
        <w:t xml:space="preserve">those who </w:t>
      </w:r>
      <w:r w:rsidR="00900CD9" w:rsidRPr="00B73964">
        <w:rPr>
          <w:rStyle w:val="normaltextrun"/>
          <w:rFonts w:ascii="Arial" w:hAnsi="Arial" w:cs="Arial"/>
          <w:sz w:val="22"/>
          <w:szCs w:val="22"/>
          <w:lang w:val="en-GB"/>
        </w:rPr>
        <w:t>perpetrat</w:t>
      </w:r>
      <w:r w:rsidR="362A8E3B" w:rsidRPr="00B73964">
        <w:rPr>
          <w:rStyle w:val="normaltextrun"/>
          <w:rFonts w:ascii="Arial" w:hAnsi="Arial" w:cs="Arial"/>
          <w:sz w:val="22"/>
          <w:szCs w:val="22"/>
          <w:lang w:val="en-GB"/>
        </w:rPr>
        <w:t>e</w:t>
      </w:r>
      <w:r w:rsidR="00900CD9" w:rsidRPr="00B73964">
        <w:rPr>
          <w:rStyle w:val="normaltextrun"/>
          <w:rFonts w:ascii="Arial" w:hAnsi="Arial" w:cs="Arial"/>
          <w:sz w:val="22"/>
          <w:szCs w:val="22"/>
          <w:lang w:val="en-GB"/>
        </w:rPr>
        <w:t xml:space="preserve"> domestic abuse.</w:t>
      </w:r>
    </w:p>
    <w:p w14:paraId="2CE6AABD" w14:textId="2830EA9B" w:rsidR="00294783" w:rsidRPr="00B73964" w:rsidRDefault="00294783" w:rsidP="008B7DE3">
      <w:pPr>
        <w:pStyle w:val="paragraph"/>
        <w:spacing w:before="0" w:beforeAutospacing="0" w:after="0" w:afterAutospacing="0"/>
        <w:jc w:val="both"/>
        <w:textAlignment w:val="baseline"/>
        <w:rPr>
          <w:rStyle w:val="normaltextrun"/>
          <w:rFonts w:ascii="Arial" w:hAnsi="Arial" w:cs="Arial"/>
          <w:sz w:val="22"/>
          <w:szCs w:val="22"/>
          <w:lang w:val="en-GB"/>
        </w:rPr>
      </w:pPr>
    </w:p>
    <w:p w14:paraId="7692EB01" w14:textId="7DB1E10B" w:rsidR="007A7B98" w:rsidRPr="00B73964" w:rsidRDefault="00294783" w:rsidP="008B7DE3">
      <w:pPr>
        <w:pStyle w:val="paragraph"/>
        <w:spacing w:before="0" w:beforeAutospacing="0" w:after="0" w:afterAutospacing="0"/>
        <w:jc w:val="both"/>
        <w:textAlignment w:val="baseline"/>
        <w:rPr>
          <w:rFonts w:ascii="Arial" w:hAnsi="Arial" w:cs="Arial"/>
          <w:sz w:val="22"/>
          <w:szCs w:val="22"/>
        </w:rPr>
      </w:pPr>
      <w:r w:rsidRPr="00B73964">
        <w:rPr>
          <w:rStyle w:val="normaltextrun"/>
          <w:rFonts w:ascii="Arial" w:hAnsi="Arial" w:cs="Arial"/>
          <w:b/>
          <w:bCs/>
          <w:sz w:val="22"/>
          <w:szCs w:val="22"/>
          <w:u w:val="single"/>
          <w:lang w:val="en-GB"/>
        </w:rPr>
        <w:t>Rapid Rehousing Plan</w:t>
      </w:r>
      <w:r w:rsidRPr="00B73964">
        <w:rPr>
          <w:rStyle w:val="normaltextrun"/>
          <w:rFonts w:ascii="Arial" w:hAnsi="Arial" w:cs="Arial"/>
          <w:sz w:val="22"/>
          <w:szCs w:val="22"/>
          <w:lang w:val="en-GB"/>
        </w:rPr>
        <w:t xml:space="preserve"> – The plan </w:t>
      </w:r>
      <w:r w:rsidR="00900CD9" w:rsidRPr="00B73964">
        <w:rPr>
          <w:rStyle w:val="normaltextrun"/>
          <w:rFonts w:ascii="Arial" w:hAnsi="Arial" w:cs="Arial"/>
          <w:sz w:val="22"/>
          <w:szCs w:val="22"/>
          <w:lang w:val="en-GB"/>
        </w:rPr>
        <w:t>2026 - 2031</w:t>
      </w:r>
      <w:r w:rsidR="007A7B98" w:rsidRPr="00B73964">
        <w:rPr>
          <w:rStyle w:val="normaltextrun"/>
          <w:rFonts w:ascii="Arial" w:hAnsi="Arial" w:cs="Arial"/>
          <w:sz w:val="22"/>
          <w:szCs w:val="22"/>
          <w:lang w:val="en-GB"/>
        </w:rPr>
        <w:t xml:space="preserve"> </w:t>
      </w:r>
      <w:r w:rsidRPr="00B73964">
        <w:rPr>
          <w:rStyle w:val="normaltextrun"/>
          <w:rFonts w:ascii="Arial" w:hAnsi="Arial" w:cs="Arial"/>
          <w:sz w:val="22"/>
          <w:szCs w:val="22"/>
          <w:lang w:val="en-GB"/>
        </w:rPr>
        <w:t xml:space="preserve">sets out Housing First as </w:t>
      </w:r>
      <w:r w:rsidR="007A7B98" w:rsidRPr="00B73964">
        <w:rPr>
          <w:rStyle w:val="normaltextrun"/>
          <w:rFonts w:ascii="Arial" w:hAnsi="Arial" w:cs="Arial"/>
          <w:sz w:val="22"/>
          <w:szCs w:val="22"/>
          <w:lang w:val="en-GB"/>
        </w:rPr>
        <w:t xml:space="preserve">a priority in </w:t>
      </w:r>
      <w:r w:rsidR="00F06322" w:rsidRPr="00B73964">
        <w:rPr>
          <w:rStyle w:val="normaltextrun"/>
          <w:rFonts w:ascii="Arial" w:hAnsi="Arial" w:cs="Arial"/>
          <w:sz w:val="22"/>
          <w:szCs w:val="22"/>
          <w:lang w:val="en-GB"/>
        </w:rPr>
        <w:t>Conwy</w:t>
      </w:r>
      <w:r w:rsidR="007A7B98" w:rsidRPr="00B73964">
        <w:rPr>
          <w:rStyle w:val="normaltextrun"/>
          <w:rFonts w:ascii="Arial" w:hAnsi="Arial" w:cs="Arial"/>
          <w:sz w:val="22"/>
          <w:szCs w:val="22"/>
          <w:lang w:val="en-GB"/>
        </w:rPr>
        <w:t>. Rapid Rehousing is an internationally recognised approach which ensures that anyone experiencing homelessness can move into a settled home as quickly as possible, rather than staying in temporary accommodation for long periods of time.</w:t>
      </w:r>
      <w:r w:rsidR="007A7B98" w:rsidRPr="00B73964">
        <w:rPr>
          <w:rStyle w:val="eop"/>
          <w:rFonts w:ascii="Arial" w:hAnsi="Arial" w:cs="Arial"/>
          <w:sz w:val="22"/>
          <w:szCs w:val="22"/>
        </w:rPr>
        <w:t> </w:t>
      </w:r>
    </w:p>
    <w:p w14:paraId="7D4E74AF" w14:textId="77777777" w:rsidR="007A7B98" w:rsidRPr="00B73964" w:rsidRDefault="007A7B98" w:rsidP="008B7DE3">
      <w:pPr>
        <w:pStyle w:val="paragraph"/>
        <w:spacing w:before="0" w:beforeAutospacing="0" w:after="0" w:afterAutospacing="0"/>
        <w:jc w:val="both"/>
        <w:textAlignment w:val="baseline"/>
        <w:rPr>
          <w:rFonts w:ascii="Arial" w:hAnsi="Arial" w:cs="Arial"/>
          <w:sz w:val="22"/>
          <w:szCs w:val="22"/>
        </w:rPr>
      </w:pPr>
      <w:r w:rsidRPr="00B73964">
        <w:rPr>
          <w:rStyle w:val="eop"/>
          <w:rFonts w:ascii="Arial" w:hAnsi="Arial" w:cs="Arial"/>
          <w:sz w:val="22"/>
          <w:szCs w:val="22"/>
        </w:rPr>
        <w:t> </w:t>
      </w:r>
    </w:p>
    <w:p w14:paraId="45DF6292" w14:textId="77777777" w:rsidR="007A7B98" w:rsidRPr="00B73964" w:rsidRDefault="007A7B98" w:rsidP="008B7DE3">
      <w:pPr>
        <w:pStyle w:val="paragraph"/>
        <w:spacing w:before="0" w:beforeAutospacing="0" w:after="0" w:afterAutospacing="0"/>
        <w:jc w:val="both"/>
        <w:textAlignment w:val="baseline"/>
        <w:rPr>
          <w:rFonts w:ascii="Arial" w:hAnsi="Arial" w:cs="Arial"/>
          <w:color w:val="000000" w:themeColor="text1"/>
          <w:sz w:val="22"/>
          <w:szCs w:val="22"/>
        </w:rPr>
      </w:pPr>
      <w:r w:rsidRPr="00B73964">
        <w:rPr>
          <w:rStyle w:val="normaltextrun"/>
          <w:rFonts w:ascii="Arial" w:hAnsi="Arial" w:cs="Arial"/>
          <w:color w:val="000000" w:themeColor="text1"/>
          <w:sz w:val="22"/>
          <w:szCs w:val="22"/>
          <w:lang w:val="en-GB"/>
        </w:rPr>
        <w:t>Everyone experiencing or at risk of homelessness, should benefit from rapid rehousing and be helped to find a settled home as quickly as possible. Where prevention has not worked, Rapid Rehousing is then essential to reduce the corrosive impact of homelessness and ensure it is unrepeated.</w:t>
      </w:r>
      <w:r w:rsidRPr="00B73964">
        <w:rPr>
          <w:rStyle w:val="eop"/>
          <w:rFonts w:ascii="Arial" w:hAnsi="Arial" w:cs="Arial"/>
          <w:color w:val="000000" w:themeColor="text1"/>
          <w:sz w:val="22"/>
          <w:szCs w:val="22"/>
        </w:rPr>
        <w:t> </w:t>
      </w:r>
    </w:p>
    <w:p w14:paraId="068771FF" w14:textId="220DFE36" w:rsidR="007A7B98" w:rsidRPr="00B73964" w:rsidRDefault="007A7B98" w:rsidP="008B7DE3">
      <w:pPr>
        <w:pStyle w:val="paragraph"/>
        <w:spacing w:before="0" w:beforeAutospacing="0" w:after="0" w:afterAutospacing="0"/>
        <w:jc w:val="both"/>
        <w:textAlignment w:val="baseline"/>
        <w:rPr>
          <w:rFonts w:ascii="Arial" w:hAnsi="Arial" w:cs="Arial"/>
          <w:color w:val="000000" w:themeColor="text1"/>
          <w:sz w:val="22"/>
          <w:szCs w:val="22"/>
        </w:rPr>
      </w:pPr>
      <w:r w:rsidRPr="00B73964">
        <w:rPr>
          <w:rStyle w:val="eop"/>
          <w:rFonts w:ascii="Arial" w:hAnsi="Arial" w:cs="Arial"/>
          <w:color w:val="000000" w:themeColor="text1"/>
          <w:sz w:val="22"/>
          <w:szCs w:val="22"/>
        </w:rPr>
        <w:t> </w:t>
      </w:r>
      <w:r w:rsidRPr="00B73964">
        <w:rPr>
          <w:rStyle w:val="normaltextrun"/>
          <w:rFonts w:ascii="Arial" w:hAnsi="Arial" w:cs="Arial"/>
          <w:color w:val="000000" w:themeColor="text1"/>
          <w:sz w:val="22"/>
          <w:szCs w:val="22"/>
          <w:lang w:val="en-GB"/>
        </w:rPr>
        <w:t xml:space="preserve">The benefits of secure, settled and self-contained housing have been proven. Each person will require different levels of support to maintain their tenancy. This includes people with special support needs, for example victims of domestic violence, young people </w:t>
      </w:r>
      <w:r w:rsidR="00C56205" w:rsidRPr="00B73964">
        <w:rPr>
          <w:rStyle w:val="normaltextrun"/>
          <w:rFonts w:ascii="Arial" w:hAnsi="Arial" w:cs="Arial"/>
          <w:color w:val="000000" w:themeColor="text1"/>
          <w:sz w:val="22"/>
          <w:szCs w:val="22"/>
          <w:lang w:val="en-GB"/>
        </w:rPr>
        <w:t>and prison leavers</w:t>
      </w:r>
      <w:r w:rsidRPr="00B73964">
        <w:rPr>
          <w:rStyle w:val="normaltextrun"/>
          <w:rFonts w:ascii="Arial" w:hAnsi="Arial" w:cs="Arial"/>
          <w:color w:val="000000" w:themeColor="text1"/>
          <w:sz w:val="22"/>
          <w:szCs w:val="22"/>
          <w:lang w:val="en-GB"/>
        </w:rPr>
        <w:t>. Some people will need no additional</w:t>
      </w:r>
      <w:r w:rsidR="00C56205" w:rsidRPr="00B73964">
        <w:rPr>
          <w:rStyle w:val="normaltextrun"/>
          <w:rFonts w:ascii="Arial" w:hAnsi="Arial" w:cs="Arial"/>
          <w:color w:val="000000" w:themeColor="text1"/>
          <w:sz w:val="22"/>
          <w:szCs w:val="22"/>
          <w:lang w:val="en-GB"/>
        </w:rPr>
        <w:t xml:space="preserve"> specific</w:t>
      </w:r>
      <w:r w:rsidRPr="00B73964">
        <w:rPr>
          <w:rStyle w:val="normaltextrun"/>
          <w:rFonts w:ascii="Arial" w:hAnsi="Arial" w:cs="Arial"/>
          <w:color w:val="000000" w:themeColor="text1"/>
          <w:sz w:val="22"/>
          <w:szCs w:val="22"/>
          <w:lang w:val="en-GB"/>
        </w:rPr>
        <w:t xml:space="preserve"> support, others might need short-term support, and a small proportion will need higher intensity, multi-agency support, </w:t>
      </w:r>
      <w:r w:rsidR="3B17C18F" w:rsidRPr="00B73964">
        <w:rPr>
          <w:rStyle w:val="normaltextrun"/>
          <w:rFonts w:ascii="Arial" w:hAnsi="Arial" w:cs="Arial"/>
          <w:color w:val="000000" w:themeColor="text1"/>
          <w:sz w:val="22"/>
          <w:szCs w:val="22"/>
          <w:lang w:val="en-GB"/>
        </w:rPr>
        <w:t>and benefit from</w:t>
      </w:r>
      <w:r w:rsidRPr="00B73964">
        <w:rPr>
          <w:rStyle w:val="normaltextrun"/>
          <w:rFonts w:ascii="Arial" w:hAnsi="Arial" w:cs="Arial"/>
          <w:color w:val="000000" w:themeColor="text1"/>
          <w:sz w:val="22"/>
          <w:szCs w:val="22"/>
          <w:lang w:val="en-GB"/>
        </w:rPr>
        <w:t xml:space="preserve"> Housing First.</w:t>
      </w:r>
      <w:r w:rsidRPr="00B73964">
        <w:rPr>
          <w:rStyle w:val="eop"/>
          <w:rFonts w:ascii="Arial" w:hAnsi="Arial" w:cs="Arial"/>
          <w:color w:val="000000" w:themeColor="text1"/>
          <w:sz w:val="22"/>
          <w:szCs w:val="22"/>
        </w:rPr>
        <w:t> </w:t>
      </w:r>
    </w:p>
    <w:p w14:paraId="152CFF5C" w14:textId="77777777" w:rsidR="007A7B98" w:rsidRPr="00B73964" w:rsidRDefault="007A7B98" w:rsidP="008B7DE3">
      <w:pPr>
        <w:pStyle w:val="paragraph"/>
        <w:spacing w:before="0" w:beforeAutospacing="0" w:after="0" w:afterAutospacing="0"/>
        <w:jc w:val="both"/>
        <w:textAlignment w:val="baseline"/>
        <w:rPr>
          <w:rFonts w:ascii="Arial" w:hAnsi="Arial" w:cs="Arial"/>
          <w:color w:val="000000" w:themeColor="text1"/>
          <w:sz w:val="22"/>
          <w:szCs w:val="22"/>
        </w:rPr>
      </w:pPr>
      <w:r w:rsidRPr="00B73964">
        <w:rPr>
          <w:rStyle w:val="eop"/>
          <w:rFonts w:ascii="Arial" w:hAnsi="Arial" w:cs="Arial"/>
          <w:color w:val="000000" w:themeColor="text1"/>
          <w:sz w:val="22"/>
          <w:szCs w:val="22"/>
        </w:rPr>
        <w:t> </w:t>
      </w:r>
    </w:p>
    <w:p w14:paraId="49834302" w14:textId="6B97540C" w:rsidR="007A7B98" w:rsidRPr="00B73964" w:rsidRDefault="007A7B98" w:rsidP="008B7DE3">
      <w:pPr>
        <w:pStyle w:val="paragraph"/>
        <w:spacing w:before="0" w:beforeAutospacing="0" w:after="0" w:afterAutospacing="0"/>
        <w:jc w:val="both"/>
        <w:textAlignment w:val="baseline"/>
        <w:rPr>
          <w:rStyle w:val="normaltextrun"/>
          <w:rFonts w:ascii="Arial" w:hAnsi="Arial" w:cs="Arial"/>
          <w:color w:val="000000" w:themeColor="text1"/>
          <w:sz w:val="22"/>
          <w:szCs w:val="22"/>
          <w:lang w:val="en-GB"/>
        </w:rPr>
      </w:pPr>
      <w:r w:rsidRPr="00B73964">
        <w:rPr>
          <w:rStyle w:val="normaltextrun"/>
          <w:rFonts w:ascii="Arial" w:hAnsi="Arial" w:cs="Arial"/>
          <w:color w:val="000000" w:themeColor="text1"/>
          <w:sz w:val="22"/>
          <w:szCs w:val="22"/>
          <w:lang w:val="en-GB"/>
        </w:rPr>
        <w:t>As part of the transformation, local authorities must begin planning to move to a model with no more than two stages (1) Temporary accommodation, and (2) Settled accommodation, ideally if support can be provided early enough. However, it is pertinent to note that dependent on the circumstances of the individual</w:t>
      </w:r>
      <w:r w:rsidR="16B5D025" w:rsidRPr="00B73964">
        <w:rPr>
          <w:rStyle w:val="normaltextrun"/>
          <w:rFonts w:ascii="Arial" w:hAnsi="Arial" w:cs="Arial"/>
          <w:color w:val="000000" w:themeColor="text1"/>
          <w:sz w:val="22"/>
          <w:szCs w:val="22"/>
          <w:lang w:val="en-GB"/>
        </w:rPr>
        <w:t>,</w:t>
      </w:r>
      <w:r w:rsidRPr="00B73964">
        <w:rPr>
          <w:rStyle w:val="normaltextrun"/>
          <w:rFonts w:ascii="Arial" w:hAnsi="Arial" w:cs="Arial"/>
          <w:color w:val="000000" w:themeColor="text1"/>
          <w:sz w:val="22"/>
          <w:szCs w:val="22"/>
          <w:lang w:val="en-GB"/>
        </w:rPr>
        <w:t xml:space="preserve"> and the availability of accommodation</w:t>
      </w:r>
      <w:r w:rsidR="2258483C" w:rsidRPr="00B73964">
        <w:rPr>
          <w:rStyle w:val="normaltextrun"/>
          <w:rFonts w:ascii="Arial" w:hAnsi="Arial" w:cs="Arial"/>
          <w:color w:val="000000" w:themeColor="text1"/>
          <w:sz w:val="22"/>
          <w:szCs w:val="22"/>
          <w:lang w:val="en-GB"/>
        </w:rPr>
        <w:t>,</w:t>
      </w:r>
      <w:r w:rsidRPr="00B73964">
        <w:rPr>
          <w:rStyle w:val="normaltextrun"/>
          <w:rFonts w:ascii="Arial" w:hAnsi="Arial" w:cs="Arial"/>
          <w:color w:val="000000" w:themeColor="text1"/>
          <w:sz w:val="22"/>
          <w:szCs w:val="22"/>
          <w:lang w:val="en-GB"/>
        </w:rPr>
        <w:t xml:space="preserve"> individuals may move directly into their own accommodation</w:t>
      </w:r>
      <w:r w:rsidR="3AB1807A" w:rsidRPr="00B73964">
        <w:rPr>
          <w:rStyle w:val="normaltextrun"/>
          <w:rFonts w:ascii="Arial" w:hAnsi="Arial" w:cs="Arial"/>
          <w:color w:val="000000" w:themeColor="text1"/>
          <w:sz w:val="22"/>
          <w:szCs w:val="22"/>
          <w:lang w:val="en-GB"/>
        </w:rPr>
        <w:t>;</w:t>
      </w:r>
      <w:r w:rsidRPr="00B73964">
        <w:rPr>
          <w:rStyle w:val="normaltextrun"/>
          <w:rFonts w:ascii="Arial" w:hAnsi="Arial" w:cs="Arial"/>
          <w:color w:val="000000" w:themeColor="text1"/>
          <w:sz w:val="22"/>
          <w:szCs w:val="22"/>
          <w:lang w:val="en-GB"/>
        </w:rPr>
        <w:t xml:space="preserve"> this is the overall aim during the transition. </w:t>
      </w:r>
    </w:p>
    <w:p w14:paraId="01BD6236" w14:textId="77777777" w:rsidR="007A7B98" w:rsidRPr="00B73964" w:rsidRDefault="007A7B98" w:rsidP="008B7DE3">
      <w:pPr>
        <w:pStyle w:val="paragraph"/>
        <w:spacing w:before="0" w:beforeAutospacing="0" w:after="0" w:afterAutospacing="0"/>
        <w:jc w:val="both"/>
        <w:textAlignment w:val="baseline"/>
        <w:rPr>
          <w:rStyle w:val="normaltextrun"/>
          <w:rFonts w:ascii="Arial" w:hAnsi="Arial" w:cs="Arial"/>
          <w:color w:val="000000" w:themeColor="text1"/>
          <w:sz w:val="22"/>
          <w:szCs w:val="22"/>
          <w:lang w:val="en-GB"/>
        </w:rPr>
      </w:pPr>
    </w:p>
    <w:p w14:paraId="37C9F25F" w14:textId="31AE3C94" w:rsidR="00765354" w:rsidRPr="00B73964" w:rsidRDefault="5ACA0938" w:rsidP="008B7DE3">
      <w:pPr>
        <w:pStyle w:val="ListParagraph"/>
        <w:numPr>
          <w:ilvl w:val="0"/>
          <w:numId w:val="12"/>
        </w:numPr>
        <w:tabs>
          <w:tab w:val="left" w:pos="567"/>
        </w:tabs>
        <w:spacing w:after="0" w:line="240" w:lineRule="auto"/>
        <w:ind w:left="0" w:firstLine="0"/>
        <w:rPr>
          <w:rFonts w:ascii="Arial" w:hAnsi="Arial" w:cs="Arial"/>
          <w:b/>
          <w:bCs/>
          <w:color w:val="000000" w:themeColor="text1"/>
          <w:lang w:val="en-GB"/>
        </w:rPr>
      </w:pPr>
      <w:r w:rsidRPr="00B73964">
        <w:rPr>
          <w:rFonts w:ascii="Arial" w:hAnsi="Arial" w:cs="Arial"/>
          <w:b/>
          <w:bCs/>
          <w:color w:val="000000" w:themeColor="text1"/>
          <w:lang w:val="en-GB"/>
        </w:rPr>
        <w:t>Housing First</w:t>
      </w:r>
    </w:p>
    <w:p w14:paraId="1AEE9E38" w14:textId="77777777" w:rsidR="008B7DE3" w:rsidRDefault="008B7DE3" w:rsidP="008B7DE3">
      <w:pPr>
        <w:spacing w:after="0" w:line="240" w:lineRule="auto"/>
        <w:jc w:val="both"/>
        <w:rPr>
          <w:rFonts w:ascii="Arial" w:hAnsi="Arial" w:cs="Arial"/>
          <w:color w:val="000000" w:themeColor="text1"/>
          <w:lang w:val="en-GB"/>
        </w:rPr>
      </w:pPr>
    </w:p>
    <w:p w14:paraId="6689A3C0" w14:textId="591BCF5A" w:rsidR="003802A1" w:rsidRDefault="003802A1" w:rsidP="008B7DE3">
      <w:pPr>
        <w:spacing w:after="0" w:line="240" w:lineRule="auto"/>
        <w:jc w:val="both"/>
        <w:rPr>
          <w:rFonts w:ascii="Arial" w:hAnsi="Arial" w:cs="Arial"/>
          <w:color w:val="000000" w:themeColor="text1"/>
          <w:lang w:val="en-GB"/>
        </w:rPr>
      </w:pPr>
      <w:r w:rsidRPr="00B73964">
        <w:rPr>
          <w:rFonts w:ascii="Arial" w:hAnsi="Arial" w:cs="Arial"/>
          <w:color w:val="000000" w:themeColor="text1"/>
          <w:lang w:val="en-GB"/>
        </w:rPr>
        <w:t xml:space="preserve">Housing First is a recovery-oriented approach to ending homelessness that centres on quickly moving people experiencing homelessness into </w:t>
      </w:r>
      <w:proofErr w:type="spellStart"/>
      <w:r w:rsidR="37501EDC" w:rsidRPr="00B73964">
        <w:rPr>
          <w:rFonts w:ascii="Arial" w:hAnsi="Arial" w:cs="Arial"/>
          <w:color w:val="000000" w:themeColor="text1"/>
          <w:lang w:val="en-GB"/>
        </w:rPr>
        <w:t>self contained</w:t>
      </w:r>
      <w:proofErr w:type="spellEnd"/>
      <w:r w:rsidRPr="00B73964">
        <w:rPr>
          <w:rFonts w:ascii="Arial" w:hAnsi="Arial" w:cs="Arial"/>
          <w:color w:val="000000" w:themeColor="text1"/>
          <w:lang w:val="en-GB"/>
        </w:rPr>
        <w:t xml:space="preserve"> permanent housing and then providing additional support and services as needed.</w:t>
      </w:r>
    </w:p>
    <w:p w14:paraId="3487758C" w14:textId="77777777" w:rsidR="008B7DE3" w:rsidRPr="00B73964" w:rsidRDefault="008B7DE3" w:rsidP="008B7DE3">
      <w:pPr>
        <w:spacing w:after="0" w:line="240" w:lineRule="auto"/>
        <w:jc w:val="both"/>
        <w:rPr>
          <w:rFonts w:ascii="Arial" w:hAnsi="Arial" w:cs="Arial"/>
          <w:color w:val="000000" w:themeColor="text1"/>
          <w:lang w:val="en-GB"/>
        </w:rPr>
      </w:pPr>
    </w:p>
    <w:p w14:paraId="02DAF547" w14:textId="091910C6" w:rsidR="00F50FBA" w:rsidRDefault="519A49D6" w:rsidP="008B7DE3">
      <w:pPr>
        <w:spacing w:after="0" w:line="240" w:lineRule="auto"/>
        <w:jc w:val="both"/>
        <w:rPr>
          <w:rFonts w:ascii="Arial" w:hAnsi="Arial" w:cs="Arial"/>
          <w:color w:val="000000" w:themeColor="text1"/>
          <w:lang w:val="en-GB"/>
        </w:rPr>
      </w:pPr>
      <w:r w:rsidRPr="00B73964">
        <w:rPr>
          <w:rFonts w:ascii="Arial" w:hAnsi="Arial" w:cs="Arial"/>
          <w:color w:val="000000" w:themeColor="text1"/>
          <w:lang w:val="en-GB"/>
        </w:rPr>
        <w:t xml:space="preserve">The concept is based around the principle that people with chronic housing and support needs should be offered </w:t>
      </w:r>
      <w:r w:rsidR="00900CD9" w:rsidRPr="00B73964">
        <w:rPr>
          <w:rFonts w:ascii="Arial" w:hAnsi="Arial" w:cs="Arial"/>
          <w:color w:val="000000" w:themeColor="text1"/>
          <w:lang w:val="en-GB"/>
        </w:rPr>
        <w:t>a tenancy</w:t>
      </w:r>
      <w:r w:rsidRPr="00B73964">
        <w:rPr>
          <w:rFonts w:ascii="Arial" w:hAnsi="Arial" w:cs="Arial"/>
          <w:color w:val="000000" w:themeColor="text1"/>
          <w:lang w:val="en-GB"/>
        </w:rPr>
        <w:t xml:space="preserve"> first with support built around their needs, rather than expecting them to pass through </w:t>
      </w:r>
      <w:r w:rsidR="00900CD9" w:rsidRPr="00B73964">
        <w:rPr>
          <w:rFonts w:ascii="Arial" w:hAnsi="Arial" w:cs="Arial"/>
          <w:color w:val="000000" w:themeColor="text1"/>
          <w:lang w:val="en-GB"/>
        </w:rPr>
        <w:t>emergency B&amp;B accommodation</w:t>
      </w:r>
      <w:r w:rsidRPr="00B73964">
        <w:rPr>
          <w:rFonts w:ascii="Arial" w:hAnsi="Arial" w:cs="Arial"/>
          <w:color w:val="000000" w:themeColor="text1"/>
          <w:lang w:val="en-GB"/>
        </w:rPr>
        <w:t xml:space="preserve"> or other interim housing</w:t>
      </w:r>
      <w:r w:rsidR="73A6EFE4" w:rsidRPr="00B73964">
        <w:rPr>
          <w:rFonts w:ascii="Arial" w:hAnsi="Arial" w:cs="Arial"/>
          <w:color w:val="000000" w:themeColor="text1"/>
          <w:lang w:val="en-GB"/>
        </w:rPr>
        <w:t>,</w:t>
      </w:r>
      <w:r w:rsidRPr="00B73964">
        <w:rPr>
          <w:rFonts w:ascii="Arial" w:hAnsi="Arial" w:cs="Arial"/>
          <w:color w:val="000000" w:themeColor="text1"/>
          <w:lang w:val="en-GB"/>
        </w:rPr>
        <w:t xml:space="preserve"> where they are </w:t>
      </w:r>
      <w:r w:rsidR="176D37E5" w:rsidRPr="00B73964">
        <w:rPr>
          <w:rFonts w:ascii="Arial" w:hAnsi="Arial" w:cs="Arial"/>
          <w:color w:val="000000" w:themeColor="text1"/>
          <w:lang w:val="en-GB"/>
        </w:rPr>
        <w:t xml:space="preserve">then </w:t>
      </w:r>
      <w:r w:rsidRPr="00B73964">
        <w:rPr>
          <w:rFonts w:ascii="Arial" w:hAnsi="Arial" w:cs="Arial"/>
          <w:color w:val="000000" w:themeColor="text1"/>
          <w:lang w:val="en-GB"/>
        </w:rPr>
        <w:t>prepared for longer term accommodation. The concept has been applied most specifically with people who are rough sleepers or at least very marginally housed, and who have chronic and complex support needs</w:t>
      </w:r>
      <w:r w:rsidR="61CF1071" w:rsidRPr="00B73964">
        <w:rPr>
          <w:rFonts w:ascii="Arial" w:hAnsi="Arial" w:cs="Arial"/>
          <w:color w:val="000000" w:themeColor="text1"/>
          <w:lang w:val="en-GB"/>
        </w:rPr>
        <w:t>.</w:t>
      </w:r>
    </w:p>
    <w:p w14:paraId="64A126AD" w14:textId="77777777" w:rsidR="00C5210A" w:rsidRDefault="00C5210A" w:rsidP="008B7DE3">
      <w:pPr>
        <w:spacing w:after="0" w:line="240" w:lineRule="auto"/>
        <w:jc w:val="both"/>
        <w:rPr>
          <w:rFonts w:ascii="Arial" w:hAnsi="Arial" w:cs="Arial"/>
          <w:color w:val="000000" w:themeColor="text1"/>
          <w:lang w:val="en-GB"/>
        </w:rPr>
      </w:pPr>
    </w:p>
    <w:p w14:paraId="142F5C52" w14:textId="77777777" w:rsidR="00C5210A" w:rsidRDefault="00C5210A" w:rsidP="008B7DE3">
      <w:pPr>
        <w:spacing w:after="0" w:line="240" w:lineRule="auto"/>
        <w:jc w:val="both"/>
        <w:rPr>
          <w:rFonts w:ascii="Arial" w:hAnsi="Arial" w:cs="Arial"/>
          <w:color w:val="000000" w:themeColor="text1"/>
          <w:lang w:val="en-GB"/>
        </w:rPr>
      </w:pPr>
    </w:p>
    <w:p w14:paraId="1F216CDE" w14:textId="77777777" w:rsidR="00C5210A" w:rsidRDefault="00C5210A" w:rsidP="008B7DE3">
      <w:pPr>
        <w:spacing w:after="0" w:line="240" w:lineRule="auto"/>
        <w:jc w:val="both"/>
        <w:rPr>
          <w:rFonts w:ascii="Arial" w:hAnsi="Arial" w:cs="Arial"/>
          <w:color w:val="000000" w:themeColor="text1"/>
          <w:lang w:val="en-GB"/>
        </w:rPr>
      </w:pPr>
    </w:p>
    <w:p w14:paraId="7F60835D" w14:textId="77777777" w:rsidR="00C5210A" w:rsidRDefault="00C5210A" w:rsidP="008B7DE3">
      <w:pPr>
        <w:spacing w:after="0" w:line="240" w:lineRule="auto"/>
        <w:jc w:val="both"/>
        <w:rPr>
          <w:rFonts w:ascii="Arial" w:hAnsi="Arial" w:cs="Arial"/>
          <w:color w:val="000000" w:themeColor="text1"/>
          <w:lang w:val="en-GB"/>
        </w:rPr>
      </w:pPr>
    </w:p>
    <w:p w14:paraId="72443D0E" w14:textId="77777777" w:rsidR="00C5210A" w:rsidRDefault="00C5210A" w:rsidP="008B7DE3">
      <w:pPr>
        <w:spacing w:after="0" w:line="240" w:lineRule="auto"/>
        <w:jc w:val="both"/>
        <w:rPr>
          <w:rFonts w:ascii="Arial" w:hAnsi="Arial" w:cs="Arial"/>
          <w:color w:val="000000" w:themeColor="text1"/>
          <w:lang w:val="en-GB"/>
        </w:rPr>
      </w:pPr>
    </w:p>
    <w:p w14:paraId="44C7F204" w14:textId="77777777" w:rsidR="00C5210A" w:rsidRPr="00B73964" w:rsidRDefault="00C5210A" w:rsidP="008B7DE3">
      <w:pPr>
        <w:spacing w:after="0" w:line="240" w:lineRule="auto"/>
        <w:jc w:val="both"/>
        <w:rPr>
          <w:rFonts w:ascii="Arial" w:hAnsi="Arial" w:cs="Arial"/>
          <w:color w:val="000000" w:themeColor="text1"/>
          <w:lang w:val="en-GB"/>
        </w:rPr>
      </w:pPr>
    </w:p>
    <w:p w14:paraId="7F499611" w14:textId="450EF5FF" w:rsidR="00B35828" w:rsidRPr="00B73964" w:rsidRDefault="00B35828" w:rsidP="008B7DE3">
      <w:pPr>
        <w:spacing w:after="0" w:line="240" w:lineRule="auto"/>
        <w:rPr>
          <w:rFonts w:ascii="Arial" w:hAnsi="Arial" w:cs="Arial"/>
          <w:color w:val="000000" w:themeColor="text1"/>
          <w:lang w:val="en-GB"/>
        </w:rPr>
      </w:pPr>
    </w:p>
    <w:p w14:paraId="6A002029" w14:textId="283D1EBB" w:rsidR="00B35828" w:rsidRPr="00E36188" w:rsidRDefault="5E7A69FF" w:rsidP="00E36188">
      <w:pPr>
        <w:pStyle w:val="ListParagraph"/>
        <w:numPr>
          <w:ilvl w:val="0"/>
          <w:numId w:val="12"/>
        </w:numPr>
        <w:tabs>
          <w:tab w:val="left" w:pos="567"/>
        </w:tabs>
        <w:spacing w:after="0" w:line="240" w:lineRule="auto"/>
        <w:ind w:left="0" w:firstLine="0"/>
        <w:rPr>
          <w:rFonts w:ascii="Arial" w:hAnsi="Arial" w:cs="Arial"/>
          <w:b/>
          <w:bCs/>
          <w:color w:val="000000" w:themeColor="text1"/>
          <w:lang w:val="en-GB"/>
        </w:rPr>
      </w:pPr>
      <w:r w:rsidRPr="00E36188">
        <w:rPr>
          <w:rFonts w:ascii="Arial" w:hAnsi="Arial" w:cs="Arial"/>
          <w:b/>
          <w:bCs/>
          <w:color w:val="000000" w:themeColor="text1"/>
          <w:lang w:val="en-GB"/>
        </w:rPr>
        <w:lastRenderedPageBreak/>
        <w:t>Housing First Principles</w:t>
      </w:r>
    </w:p>
    <w:p w14:paraId="1E44F4BC" w14:textId="77777777" w:rsidR="008B7DE3" w:rsidRDefault="008B7DE3" w:rsidP="008B7DE3">
      <w:pPr>
        <w:spacing w:after="0" w:line="240" w:lineRule="auto"/>
        <w:rPr>
          <w:rFonts w:ascii="Arial" w:hAnsi="Arial" w:cs="Arial"/>
          <w:b/>
          <w:bCs/>
          <w:color w:val="000000" w:themeColor="text1"/>
          <w:u w:val="single"/>
          <w:lang w:val="en-GB"/>
        </w:rPr>
      </w:pPr>
    </w:p>
    <w:p w14:paraId="5E667A94" w14:textId="0DDE252D" w:rsidR="00B35828" w:rsidRPr="00B73964" w:rsidRDefault="5E7A69FF" w:rsidP="008B7DE3">
      <w:pPr>
        <w:spacing w:after="0" w:line="240" w:lineRule="auto"/>
        <w:rPr>
          <w:rFonts w:ascii="Arial" w:hAnsi="Arial" w:cs="Arial"/>
          <w:b/>
          <w:bCs/>
          <w:color w:val="000000" w:themeColor="text1"/>
          <w:u w:val="single"/>
          <w:lang w:val="en-GB"/>
        </w:rPr>
      </w:pPr>
      <w:r w:rsidRPr="00B73964">
        <w:rPr>
          <w:rFonts w:ascii="Arial" w:hAnsi="Arial" w:cs="Arial"/>
          <w:b/>
          <w:bCs/>
          <w:color w:val="000000" w:themeColor="text1"/>
          <w:u w:val="single"/>
          <w:lang w:val="en-GB"/>
        </w:rPr>
        <w:t>Housing First Network &amp; Principles</w:t>
      </w:r>
    </w:p>
    <w:p w14:paraId="438A4769" w14:textId="77777777" w:rsidR="008B7DE3" w:rsidRDefault="008B7DE3" w:rsidP="008B7DE3">
      <w:pPr>
        <w:pStyle w:val="NoSpacing"/>
        <w:jc w:val="both"/>
        <w:rPr>
          <w:rFonts w:ascii="Arial" w:hAnsi="Arial" w:cs="Arial"/>
          <w:b/>
          <w:bCs/>
          <w:color w:val="000000" w:themeColor="text1"/>
        </w:rPr>
      </w:pPr>
    </w:p>
    <w:p w14:paraId="1F0218F9" w14:textId="566D8B6A"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5.1</w:t>
      </w:r>
      <w:r w:rsidR="00B35828" w:rsidRPr="00B73964">
        <w:rPr>
          <w:rFonts w:ascii="Arial" w:hAnsi="Arial" w:cs="Arial"/>
          <w:b/>
          <w:bCs/>
          <w:color w:val="000000" w:themeColor="text1"/>
        </w:rPr>
        <w:t xml:space="preserve"> People have a right to a home that is affordable, secure, habitable, adequate both physically and culturally, and with availability of services (as per UN International Covenant on Economic, Social and Cultural Rights). It should also be dispersed in the community and not as part of an institution.</w:t>
      </w:r>
    </w:p>
    <w:p w14:paraId="2E84C66D" w14:textId="05B8D795"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Individuals can access accommodation regardless of circumstance, support or </w:t>
      </w:r>
    </w:p>
    <w:p w14:paraId="36BCFF64" w14:textId="21359A83"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historical engagement: housing is affordable, suitable, secure, habitable and </w:t>
      </w:r>
    </w:p>
    <w:p w14:paraId="78F623E1" w14:textId="4F145EC2"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adequate.</w:t>
      </w:r>
    </w:p>
    <w:p w14:paraId="5B8429B1" w14:textId="784056BF" w:rsidR="00B35828" w:rsidRPr="00B73964" w:rsidRDefault="00B35828" w:rsidP="008B7DE3">
      <w:pPr>
        <w:pStyle w:val="NoSpacing"/>
        <w:jc w:val="both"/>
        <w:rPr>
          <w:rFonts w:ascii="Arial" w:hAnsi="Arial" w:cs="Arial"/>
          <w:color w:val="000000" w:themeColor="text1"/>
        </w:rPr>
      </w:pPr>
    </w:p>
    <w:p w14:paraId="1A64CDF9" w14:textId="7C85EF92"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2 Flexible support is provided for as long as it is needed</w:t>
      </w:r>
      <w:r w:rsidR="002E710F" w:rsidRPr="00B73964">
        <w:rPr>
          <w:rFonts w:ascii="Arial" w:hAnsi="Arial" w:cs="Arial"/>
          <w:b/>
          <w:bCs/>
          <w:color w:val="000000" w:themeColor="text1"/>
        </w:rPr>
        <w:t>.</w:t>
      </w:r>
    </w:p>
    <w:p w14:paraId="283E80AE" w14:textId="08BA9ADD"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Support is ongoing, not limited by time, can scale up and down, </w:t>
      </w:r>
      <w:r w:rsidR="70C5A4C8" w:rsidRPr="00B73964">
        <w:rPr>
          <w:rFonts w:ascii="Arial" w:hAnsi="Arial" w:cs="Arial"/>
          <w:color w:val="000000" w:themeColor="text1"/>
        </w:rPr>
        <w:t>support</w:t>
      </w:r>
      <w:r w:rsidRPr="00B73964">
        <w:rPr>
          <w:rFonts w:ascii="Arial" w:hAnsi="Arial" w:cs="Arial"/>
          <w:color w:val="000000" w:themeColor="text1"/>
        </w:rPr>
        <w:t xml:space="preserve"> can be re</w:t>
      </w:r>
      <w:r w:rsidR="002E710F" w:rsidRPr="00B73964">
        <w:rPr>
          <w:rFonts w:ascii="Arial" w:hAnsi="Arial" w:cs="Arial"/>
          <w:color w:val="000000" w:themeColor="text1"/>
        </w:rPr>
        <w:t>-</w:t>
      </w:r>
      <w:r w:rsidRPr="00B73964">
        <w:rPr>
          <w:rFonts w:ascii="Arial" w:hAnsi="Arial" w:cs="Arial"/>
          <w:color w:val="000000" w:themeColor="text1"/>
        </w:rPr>
        <w:t>accessed when needed.</w:t>
      </w:r>
    </w:p>
    <w:p w14:paraId="4A8B5D69" w14:textId="77777777" w:rsidR="00B35828" w:rsidRPr="00B73964" w:rsidRDefault="00B35828" w:rsidP="008B7DE3">
      <w:pPr>
        <w:pStyle w:val="NoSpacing"/>
        <w:jc w:val="both"/>
        <w:rPr>
          <w:rFonts w:ascii="Arial" w:hAnsi="Arial" w:cs="Arial"/>
          <w:color w:val="000000" w:themeColor="text1"/>
        </w:rPr>
      </w:pPr>
    </w:p>
    <w:p w14:paraId="00DB6809" w14:textId="2692AE11"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3 Housing and support are separated.</w:t>
      </w:r>
    </w:p>
    <w:p w14:paraId="42E50E68" w14:textId="4A99F211"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Support and accommodation should be separate. Access to accommodation is not</w:t>
      </w:r>
      <w:r w:rsidR="006610EB" w:rsidRPr="00B73964">
        <w:rPr>
          <w:rFonts w:ascii="Arial" w:hAnsi="Arial" w:cs="Arial"/>
          <w:color w:val="000000" w:themeColor="text1"/>
        </w:rPr>
        <w:t xml:space="preserve"> </w:t>
      </w:r>
      <w:r w:rsidRPr="00B73964">
        <w:rPr>
          <w:rFonts w:ascii="Arial" w:hAnsi="Arial" w:cs="Arial"/>
          <w:color w:val="000000" w:themeColor="text1"/>
        </w:rPr>
        <w:t xml:space="preserve">conditional on engagement with any generic support that may be offered by the </w:t>
      </w:r>
    </w:p>
    <w:p w14:paraId="686692CE" w14:textId="5F8B68CC"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landlord/accommodation provider.</w:t>
      </w:r>
    </w:p>
    <w:p w14:paraId="02404A48" w14:textId="77777777" w:rsidR="00B35828" w:rsidRPr="00B73964" w:rsidRDefault="00B35828" w:rsidP="008B7DE3">
      <w:pPr>
        <w:pStyle w:val="NoSpacing"/>
        <w:jc w:val="both"/>
        <w:rPr>
          <w:rFonts w:ascii="Arial" w:hAnsi="Arial" w:cs="Arial"/>
          <w:color w:val="000000" w:themeColor="text1"/>
        </w:rPr>
      </w:pPr>
    </w:p>
    <w:p w14:paraId="421ADFAC" w14:textId="642C9B90"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 xml:space="preserve">4 The service is targeted at individuals who demonstrate a repeat pattern of </w:t>
      </w:r>
    </w:p>
    <w:p w14:paraId="0F2C90FE" w14:textId="77777777" w:rsidR="00813DDD" w:rsidRPr="00B73964" w:rsidRDefault="00B35828" w:rsidP="008B7DE3">
      <w:pPr>
        <w:pStyle w:val="NoSpacing"/>
        <w:jc w:val="both"/>
        <w:rPr>
          <w:rFonts w:ascii="Arial" w:hAnsi="Arial" w:cs="Arial"/>
          <w:b/>
          <w:bCs/>
          <w:color w:val="000000" w:themeColor="text1"/>
        </w:rPr>
      </w:pPr>
      <w:r w:rsidRPr="00B73964">
        <w:rPr>
          <w:rFonts w:ascii="Arial" w:hAnsi="Arial" w:cs="Arial"/>
          <w:b/>
          <w:bCs/>
          <w:color w:val="000000" w:themeColor="text1"/>
        </w:rPr>
        <w:t xml:space="preserve">disengagement with hostel accommodation and/or, individuals accessing rough sleeping or accessing </w:t>
      </w:r>
      <w:r w:rsidR="00C56205" w:rsidRPr="00B73964">
        <w:rPr>
          <w:rFonts w:ascii="Arial" w:hAnsi="Arial" w:cs="Arial"/>
          <w:b/>
          <w:bCs/>
          <w:color w:val="000000" w:themeColor="text1"/>
        </w:rPr>
        <w:t>emergency accommodation / B&amp;B</w:t>
      </w:r>
      <w:r w:rsidRPr="00B73964">
        <w:rPr>
          <w:rFonts w:ascii="Arial" w:hAnsi="Arial" w:cs="Arial"/>
          <w:b/>
          <w:bCs/>
          <w:color w:val="000000" w:themeColor="text1"/>
        </w:rPr>
        <w:t xml:space="preserve"> at the point when th</w:t>
      </w:r>
      <w:r w:rsidR="1E512509" w:rsidRPr="00B73964">
        <w:rPr>
          <w:rFonts w:ascii="Arial" w:hAnsi="Arial" w:cs="Arial"/>
          <w:b/>
          <w:bCs/>
          <w:color w:val="000000" w:themeColor="text1"/>
        </w:rPr>
        <w:t>e</w:t>
      </w:r>
      <w:r w:rsidR="00B452AC" w:rsidRPr="00B73964">
        <w:rPr>
          <w:rFonts w:ascii="Arial" w:hAnsi="Arial" w:cs="Arial"/>
          <w:b/>
          <w:bCs/>
          <w:color w:val="000000" w:themeColor="text1"/>
        </w:rPr>
        <w:t xml:space="preserve"> </w:t>
      </w:r>
      <w:r w:rsidRPr="00B73964">
        <w:rPr>
          <w:rFonts w:ascii="Arial" w:hAnsi="Arial" w:cs="Arial"/>
          <w:b/>
          <w:bCs/>
          <w:color w:val="000000" w:themeColor="text1"/>
        </w:rPr>
        <w:t>referral is made.</w:t>
      </w:r>
    </w:p>
    <w:p w14:paraId="45C66CBD" w14:textId="3BC31134" w:rsidR="00B35828" w:rsidRPr="00B73964" w:rsidRDefault="00B35828" w:rsidP="008B7DE3">
      <w:pPr>
        <w:pStyle w:val="NoSpacing"/>
        <w:jc w:val="both"/>
        <w:rPr>
          <w:rFonts w:ascii="Arial" w:hAnsi="Arial" w:cs="Arial"/>
          <w:b/>
          <w:bCs/>
          <w:color w:val="000000" w:themeColor="text1"/>
        </w:rPr>
      </w:pPr>
      <w:r w:rsidRPr="00B73964">
        <w:rPr>
          <w:rFonts w:ascii="Arial" w:hAnsi="Arial" w:cs="Arial"/>
          <w:color w:val="000000" w:themeColor="text1"/>
        </w:rPr>
        <w:t>The service identifies and works with the most complex cases.</w:t>
      </w:r>
    </w:p>
    <w:p w14:paraId="68465FF5" w14:textId="1E58D7E7"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5 Individuals have choice and control.</w:t>
      </w:r>
    </w:p>
    <w:p w14:paraId="6EDC16EA" w14:textId="1E79BE58"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Individuals </w:t>
      </w:r>
      <w:proofErr w:type="gramStart"/>
      <w:r w:rsidRPr="00B73964">
        <w:rPr>
          <w:rFonts w:ascii="Arial" w:hAnsi="Arial" w:cs="Arial"/>
          <w:color w:val="000000" w:themeColor="text1"/>
        </w:rPr>
        <w:t>are able to</w:t>
      </w:r>
      <w:proofErr w:type="gramEnd"/>
      <w:r w:rsidRPr="00B73964">
        <w:rPr>
          <w:rFonts w:ascii="Arial" w:hAnsi="Arial" w:cs="Arial"/>
          <w:color w:val="000000" w:themeColor="text1"/>
        </w:rPr>
        <w:t xml:space="preserve"> choose properties across all tenures, and can request specific </w:t>
      </w:r>
    </w:p>
    <w:p w14:paraId="0C67F1D7" w14:textId="7777777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PRS properties to be considered / approached by the HF provider; the tenure offered </w:t>
      </w:r>
    </w:p>
    <w:p w14:paraId="0AB58F10" w14:textId="16228AC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is a full tenancy.</w:t>
      </w:r>
    </w:p>
    <w:p w14:paraId="4632A958" w14:textId="77777777" w:rsidR="00B35828" w:rsidRPr="00B73964" w:rsidRDefault="00B35828" w:rsidP="008B7DE3">
      <w:pPr>
        <w:pStyle w:val="NoSpacing"/>
        <w:jc w:val="both"/>
        <w:rPr>
          <w:rFonts w:ascii="Arial" w:hAnsi="Arial" w:cs="Arial"/>
          <w:color w:val="000000" w:themeColor="text1"/>
        </w:rPr>
      </w:pPr>
    </w:p>
    <w:p w14:paraId="723E1700" w14:textId="16403DC1"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6 A harm reduction approach to substance misuse is used.</w:t>
      </w:r>
    </w:p>
    <w:p w14:paraId="5305520F" w14:textId="21A5265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Providers adopt a true harm reduction approach with the open support and </w:t>
      </w:r>
    </w:p>
    <w:p w14:paraId="0E29FB6B" w14:textId="7777777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endorsement from all stakeholders including RSL / PRS landlord, provider, police, </w:t>
      </w:r>
    </w:p>
    <w:p w14:paraId="574CC95B" w14:textId="6A386740"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NHS, etc.</w:t>
      </w:r>
    </w:p>
    <w:p w14:paraId="10DDFEB6" w14:textId="2F813448" w:rsidR="00B35828" w:rsidRPr="00B73964" w:rsidRDefault="00B35828" w:rsidP="008B7DE3">
      <w:pPr>
        <w:pStyle w:val="NoSpacing"/>
        <w:jc w:val="both"/>
        <w:rPr>
          <w:rFonts w:ascii="Arial" w:hAnsi="Arial" w:cs="Arial"/>
          <w:color w:val="000000" w:themeColor="text1"/>
        </w:rPr>
      </w:pPr>
    </w:p>
    <w:p w14:paraId="5158BBB1" w14:textId="39602832"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 xml:space="preserve">7 The service is delivered in a </w:t>
      </w:r>
      <w:r w:rsidR="002E710F" w:rsidRPr="00B73964">
        <w:rPr>
          <w:rFonts w:ascii="Arial" w:hAnsi="Arial" w:cs="Arial"/>
          <w:b/>
          <w:bCs/>
          <w:color w:val="000000" w:themeColor="text1"/>
        </w:rPr>
        <w:t>psychologically informed</w:t>
      </w:r>
      <w:r w:rsidR="00B35828" w:rsidRPr="00B73964">
        <w:rPr>
          <w:rFonts w:ascii="Arial" w:hAnsi="Arial" w:cs="Arial"/>
          <w:b/>
          <w:bCs/>
          <w:color w:val="000000" w:themeColor="text1"/>
        </w:rPr>
        <w:t>, trauma informed, gender</w:t>
      </w:r>
      <w:r w:rsidR="002E710F" w:rsidRPr="00B73964">
        <w:rPr>
          <w:rFonts w:ascii="Arial" w:hAnsi="Arial" w:cs="Arial"/>
          <w:b/>
          <w:bCs/>
          <w:color w:val="000000" w:themeColor="text1"/>
        </w:rPr>
        <w:t>-</w:t>
      </w:r>
      <w:r w:rsidR="00B35828" w:rsidRPr="00B73964">
        <w:rPr>
          <w:rFonts w:ascii="Arial" w:hAnsi="Arial" w:cs="Arial"/>
          <w:b/>
          <w:bCs/>
          <w:color w:val="000000" w:themeColor="text1"/>
        </w:rPr>
        <w:t>informed way that is sensitive and aware of protected characteristics.</w:t>
      </w:r>
    </w:p>
    <w:p w14:paraId="54254985" w14:textId="6BEA70BE"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The staff of the service and partner stakeholders are trained and are aware of the </w:t>
      </w:r>
    </w:p>
    <w:p w14:paraId="35825373" w14:textId="7777777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personal history, trauma and experiences of their clients, and work to ensure </w:t>
      </w:r>
      <w:proofErr w:type="gramStart"/>
      <w:r w:rsidRPr="00B73964">
        <w:rPr>
          <w:rFonts w:ascii="Arial" w:hAnsi="Arial" w:cs="Arial"/>
          <w:color w:val="000000" w:themeColor="text1"/>
        </w:rPr>
        <w:t>their</w:t>
      </w:r>
      <w:proofErr w:type="gramEnd"/>
      <w:r w:rsidRPr="00B73964">
        <w:rPr>
          <w:rFonts w:ascii="Arial" w:hAnsi="Arial" w:cs="Arial"/>
          <w:color w:val="000000" w:themeColor="text1"/>
        </w:rPr>
        <w:t xml:space="preserve"> </w:t>
      </w:r>
    </w:p>
    <w:p w14:paraId="63C83E56" w14:textId="2D93BDEB"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interactions are sensitive and responsive to those experiences.</w:t>
      </w:r>
    </w:p>
    <w:p w14:paraId="17E99E0A" w14:textId="77777777" w:rsidR="00B35828" w:rsidRPr="00B73964" w:rsidRDefault="00B35828" w:rsidP="008B7DE3">
      <w:pPr>
        <w:pStyle w:val="NoSpacing"/>
        <w:jc w:val="both"/>
        <w:rPr>
          <w:rFonts w:ascii="Arial" w:hAnsi="Arial" w:cs="Arial"/>
          <w:color w:val="000000" w:themeColor="text1"/>
        </w:rPr>
      </w:pPr>
    </w:p>
    <w:p w14:paraId="140C6819" w14:textId="5E32FE70"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8 An active engagement approach is used.</w:t>
      </w:r>
    </w:p>
    <w:p w14:paraId="1CD41E21" w14:textId="7DCDC21F"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Individuals are approached regularly and engaged with</w:t>
      </w:r>
      <w:r w:rsidR="27B916E9" w:rsidRPr="00B73964">
        <w:rPr>
          <w:rFonts w:ascii="Arial" w:hAnsi="Arial" w:cs="Arial"/>
          <w:color w:val="000000" w:themeColor="text1"/>
        </w:rPr>
        <w:t>.</w:t>
      </w:r>
      <w:r w:rsidR="00B7033E" w:rsidRPr="00B73964">
        <w:rPr>
          <w:rFonts w:ascii="Arial" w:hAnsi="Arial" w:cs="Arial"/>
          <w:color w:val="000000" w:themeColor="text1"/>
        </w:rPr>
        <w:t xml:space="preserve"> </w:t>
      </w:r>
      <w:r w:rsidR="7183A020" w:rsidRPr="00B73964">
        <w:rPr>
          <w:rFonts w:ascii="Arial" w:hAnsi="Arial" w:cs="Arial"/>
          <w:color w:val="000000" w:themeColor="text1"/>
        </w:rPr>
        <w:t>W</w:t>
      </w:r>
      <w:r w:rsidRPr="00B73964">
        <w:rPr>
          <w:rFonts w:ascii="Arial" w:hAnsi="Arial" w:cs="Arial"/>
          <w:color w:val="000000" w:themeColor="text1"/>
        </w:rPr>
        <w:t xml:space="preserve">hether or not Housing First </w:t>
      </w:r>
      <w:r w:rsidR="7136CD84" w:rsidRPr="00B73964">
        <w:rPr>
          <w:rFonts w:ascii="Arial" w:hAnsi="Arial" w:cs="Arial"/>
          <w:color w:val="000000" w:themeColor="text1"/>
        </w:rPr>
        <w:t xml:space="preserve">support </w:t>
      </w:r>
      <w:r w:rsidRPr="00B73964">
        <w:rPr>
          <w:rFonts w:ascii="Arial" w:hAnsi="Arial" w:cs="Arial"/>
          <w:color w:val="000000" w:themeColor="text1"/>
        </w:rPr>
        <w:t>is taken up; the engagement takes place without proviso that someone needs to get involved</w:t>
      </w:r>
      <w:r w:rsidR="6AEA28E0" w:rsidRPr="00B73964">
        <w:rPr>
          <w:rFonts w:ascii="Arial" w:hAnsi="Arial" w:cs="Arial"/>
          <w:color w:val="000000" w:themeColor="text1"/>
        </w:rPr>
        <w:t xml:space="preserve"> on every occasion</w:t>
      </w:r>
      <w:r w:rsidRPr="00B73964">
        <w:rPr>
          <w:rFonts w:ascii="Arial" w:hAnsi="Arial" w:cs="Arial"/>
          <w:color w:val="000000" w:themeColor="text1"/>
        </w:rPr>
        <w:t>; the service is ready to move quickly if the individual wants to engage, to ensure “window of opportunity” remains open.</w:t>
      </w:r>
    </w:p>
    <w:p w14:paraId="2FB01862" w14:textId="77777777" w:rsidR="00B35828" w:rsidRPr="00B73964" w:rsidRDefault="00B35828" w:rsidP="008B7DE3">
      <w:pPr>
        <w:pStyle w:val="NoSpacing"/>
        <w:jc w:val="both"/>
        <w:rPr>
          <w:rFonts w:ascii="Arial" w:hAnsi="Arial" w:cs="Arial"/>
          <w:color w:val="000000" w:themeColor="text1"/>
        </w:rPr>
      </w:pPr>
    </w:p>
    <w:p w14:paraId="2F7D5178" w14:textId="73A25920"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5.9</w:t>
      </w:r>
      <w:r w:rsidR="00B35828" w:rsidRPr="00B73964">
        <w:rPr>
          <w:rFonts w:ascii="Arial" w:hAnsi="Arial" w:cs="Arial"/>
          <w:b/>
          <w:bCs/>
          <w:color w:val="000000" w:themeColor="text1"/>
        </w:rPr>
        <w:t xml:space="preserve"> The service is based on people’s strengths, goals and aspirations, and as such </w:t>
      </w:r>
      <w:r w:rsidR="6B3AA8AE" w:rsidRPr="00B73964">
        <w:rPr>
          <w:rFonts w:ascii="Arial" w:hAnsi="Arial" w:cs="Arial"/>
          <w:b/>
          <w:bCs/>
          <w:color w:val="000000" w:themeColor="text1"/>
        </w:rPr>
        <w:t xml:space="preserve">the provider </w:t>
      </w:r>
      <w:r w:rsidR="00B35828" w:rsidRPr="00B73964">
        <w:rPr>
          <w:rFonts w:ascii="Arial" w:hAnsi="Arial" w:cs="Arial"/>
          <w:b/>
          <w:bCs/>
          <w:color w:val="000000" w:themeColor="text1"/>
        </w:rPr>
        <w:t>has an explicit commitment to a small caseload.</w:t>
      </w:r>
    </w:p>
    <w:p w14:paraId="75AB4307" w14:textId="7D4B38B3"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There is a commitment to co-production and service user involvement, </w:t>
      </w:r>
      <w:proofErr w:type="gramStart"/>
      <w:r w:rsidRPr="00B73964">
        <w:rPr>
          <w:rFonts w:ascii="Arial" w:hAnsi="Arial" w:cs="Arial"/>
          <w:color w:val="000000" w:themeColor="text1"/>
        </w:rPr>
        <w:t>where</w:t>
      </w:r>
      <w:proofErr w:type="gramEnd"/>
      <w:r w:rsidRPr="00B73964">
        <w:rPr>
          <w:rFonts w:ascii="Arial" w:hAnsi="Arial" w:cs="Arial"/>
          <w:color w:val="000000" w:themeColor="text1"/>
        </w:rPr>
        <w:t xml:space="preserve"> the </w:t>
      </w:r>
    </w:p>
    <w:p w14:paraId="46376CF6" w14:textId="7777777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individual has a very real say in their support, and </w:t>
      </w:r>
      <w:proofErr w:type="gramStart"/>
      <w:r w:rsidRPr="00B73964">
        <w:rPr>
          <w:rFonts w:ascii="Arial" w:hAnsi="Arial" w:cs="Arial"/>
          <w:color w:val="000000" w:themeColor="text1"/>
        </w:rPr>
        <w:t>is able to</w:t>
      </w:r>
      <w:proofErr w:type="gramEnd"/>
      <w:r w:rsidRPr="00B73964">
        <w:rPr>
          <w:rFonts w:ascii="Arial" w:hAnsi="Arial" w:cs="Arial"/>
          <w:color w:val="000000" w:themeColor="text1"/>
        </w:rPr>
        <w:t xml:space="preserve"> suggest ways they can be </w:t>
      </w:r>
    </w:p>
    <w:p w14:paraId="575BF84D" w14:textId="77777777"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lastRenderedPageBreak/>
        <w:t xml:space="preserve">supported; local commissioning is flexible with Housing First services monitoring and </w:t>
      </w:r>
    </w:p>
    <w:p w14:paraId="7E518121" w14:textId="11A4427E"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reporting to allow this.</w:t>
      </w:r>
    </w:p>
    <w:p w14:paraId="65979BE9" w14:textId="77777777" w:rsidR="00B35828" w:rsidRPr="00B73964" w:rsidRDefault="00B35828" w:rsidP="008B7DE3">
      <w:pPr>
        <w:pStyle w:val="NoSpacing"/>
        <w:jc w:val="both"/>
        <w:rPr>
          <w:rFonts w:ascii="Arial" w:hAnsi="Arial" w:cs="Arial"/>
          <w:color w:val="000000" w:themeColor="text1"/>
        </w:rPr>
      </w:pPr>
    </w:p>
    <w:p w14:paraId="17D3C30E" w14:textId="466D372C" w:rsidR="00B35828" w:rsidRPr="00B73964" w:rsidRDefault="008B7DE3" w:rsidP="008B7DE3">
      <w:pPr>
        <w:pStyle w:val="NoSpacing"/>
        <w:jc w:val="both"/>
        <w:rPr>
          <w:rFonts w:ascii="Arial" w:hAnsi="Arial" w:cs="Arial"/>
          <w:b/>
          <w:bCs/>
          <w:color w:val="000000" w:themeColor="text1"/>
        </w:rPr>
      </w:pPr>
      <w:r>
        <w:rPr>
          <w:rFonts w:ascii="Arial" w:hAnsi="Arial" w:cs="Arial"/>
          <w:b/>
          <w:bCs/>
          <w:color w:val="000000" w:themeColor="text1"/>
        </w:rPr>
        <w:t>5.</w:t>
      </w:r>
      <w:r w:rsidR="00B35828" w:rsidRPr="00B73964">
        <w:rPr>
          <w:rFonts w:ascii="Arial" w:hAnsi="Arial" w:cs="Arial"/>
          <w:b/>
          <w:bCs/>
          <w:color w:val="000000" w:themeColor="text1"/>
        </w:rPr>
        <w:t xml:space="preserve">10 The widest range of services are involved from the outset (health, substance </w:t>
      </w:r>
    </w:p>
    <w:p w14:paraId="31EEB180" w14:textId="77777777" w:rsidR="00B35828" w:rsidRPr="00B73964" w:rsidRDefault="00B35828" w:rsidP="008B7DE3">
      <w:pPr>
        <w:pStyle w:val="NoSpacing"/>
        <w:jc w:val="both"/>
        <w:rPr>
          <w:rFonts w:ascii="Arial" w:hAnsi="Arial" w:cs="Arial"/>
          <w:b/>
          <w:bCs/>
          <w:color w:val="000000" w:themeColor="text1"/>
        </w:rPr>
      </w:pPr>
      <w:r w:rsidRPr="00B73964">
        <w:rPr>
          <w:rFonts w:ascii="Arial" w:hAnsi="Arial" w:cs="Arial"/>
          <w:b/>
          <w:bCs/>
          <w:color w:val="000000" w:themeColor="text1"/>
        </w:rPr>
        <w:t>misuse, mental health, police), so individuals can access them if needed or wanted.</w:t>
      </w:r>
    </w:p>
    <w:p w14:paraId="0ABF6F6C" w14:textId="108E7C0C" w:rsidR="00B35828" w:rsidRPr="00B73964" w:rsidRDefault="00B35828" w:rsidP="008B7DE3">
      <w:pPr>
        <w:pStyle w:val="NoSpacing"/>
        <w:jc w:val="both"/>
        <w:rPr>
          <w:rFonts w:ascii="Arial" w:hAnsi="Arial" w:cs="Arial"/>
          <w:color w:val="000000" w:themeColor="text1"/>
        </w:rPr>
      </w:pPr>
      <w:r w:rsidRPr="00B73964">
        <w:rPr>
          <w:rFonts w:ascii="Arial" w:hAnsi="Arial" w:cs="Arial"/>
          <w:color w:val="000000" w:themeColor="text1"/>
        </w:rPr>
        <w:t xml:space="preserve">The service is commissioned with full partnership approaches, there is regular commitment by all stakeholders to review the systems and continue to support individuals, there are “fast-track” referral procedures put in place to improve access </w:t>
      </w:r>
      <w:r w:rsidR="5E7A69FF" w:rsidRPr="00B73964">
        <w:rPr>
          <w:rFonts w:ascii="Arial" w:hAnsi="Arial" w:cs="Arial"/>
          <w:color w:val="000000" w:themeColor="text1"/>
        </w:rPr>
        <w:t>to health and mental health services.</w:t>
      </w:r>
    </w:p>
    <w:p w14:paraId="6C566D7C" w14:textId="1D4271DA" w:rsidR="6D141E1A" w:rsidRPr="00B73964" w:rsidRDefault="6D141E1A" w:rsidP="008B7DE3">
      <w:pPr>
        <w:pStyle w:val="NoSpacing"/>
        <w:jc w:val="both"/>
        <w:rPr>
          <w:rFonts w:ascii="Arial" w:hAnsi="Arial" w:cs="Arial"/>
          <w:color w:val="000000" w:themeColor="text1"/>
        </w:rPr>
      </w:pPr>
    </w:p>
    <w:p w14:paraId="285A4310" w14:textId="671599D7" w:rsidR="00A45842" w:rsidRPr="00B73964" w:rsidRDefault="5FD20955" w:rsidP="008B7DE3">
      <w:pPr>
        <w:pStyle w:val="NoSpacing"/>
        <w:jc w:val="both"/>
        <w:rPr>
          <w:rFonts w:ascii="Arial" w:hAnsi="Arial" w:cs="Arial"/>
          <w:color w:val="000000" w:themeColor="text1"/>
        </w:rPr>
      </w:pPr>
      <w:r w:rsidRPr="00B73964">
        <w:rPr>
          <w:rFonts w:ascii="Arial" w:hAnsi="Arial" w:cs="Arial"/>
          <w:color w:val="000000" w:themeColor="text1"/>
        </w:rPr>
        <w:t>The principles</w:t>
      </w:r>
      <w:r w:rsidR="5FB1F7EC" w:rsidRPr="00B73964">
        <w:rPr>
          <w:rFonts w:ascii="Arial" w:hAnsi="Arial" w:cs="Arial"/>
          <w:color w:val="000000" w:themeColor="text1"/>
        </w:rPr>
        <w:t xml:space="preserve"> and values</w:t>
      </w:r>
      <w:r w:rsidRPr="00B73964">
        <w:rPr>
          <w:rFonts w:ascii="Arial" w:hAnsi="Arial" w:cs="Arial"/>
          <w:color w:val="000000" w:themeColor="text1"/>
        </w:rPr>
        <w:t xml:space="preserve"> will </w:t>
      </w:r>
      <w:r w:rsidR="5FB1F7EC" w:rsidRPr="00B73964">
        <w:rPr>
          <w:rFonts w:ascii="Arial" w:hAnsi="Arial" w:cs="Arial"/>
          <w:color w:val="000000" w:themeColor="text1"/>
        </w:rPr>
        <w:t>give strategic direction in how the</w:t>
      </w:r>
      <w:r w:rsidR="3521026D" w:rsidRPr="00B73964">
        <w:rPr>
          <w:rFonts w:ascii="Arial" w:hAnsi="Arial" w:cs="Arial"/>
          <w:color w:val="000000" w:themeColor="text1"/>
        </w:rPr>
        <w:t xml:space="preserve"> H</w:t>
      </w:r>
      <w:r w:rsidR="00435D8B" w:rsidRPr="00B73964">
        <w:rPr>
          <w:rFonts w:ascii="Arial" w:hAnsi="Arial" w:cs="Arial"/>
          <w:color w:val="000000" w:themeColor="text1"/>
        </w:rPr>
        <w:t xml:space="preserve">ousing </w:t>
      </w:r>
      <w:r w:rsidR="3521026D" w:rsidRPr="00B73964">
        <w:rPr>
          <w:rFonts w:ascii="Arial" w:hAnsi="Arial" w:cs="Arial"/>
          <w:color w:val="000000" w:themeColor="text1"/>
        </w:rPr>
        <w:t>F</w:t>
      </w:r>
      <w:r w:rsidR="00435D8B" w:rsidRPr="00B73964">
        <w:rPr>
          <w:rFonts w:ascii="Arial" w:hAnsi="Arial" w:cs="Arial"/>
          <w:color w:val="000000" w:themeColor="text1"/>
        </w:rPr>
        <w:t>irst</w:t>
      </w:r>
      <w:r w:rsidR="5FB1F7EC" w:rsidRPr="00B73964">
        <w:rPr>
          <w:rFonts w:ascii="Arial" w:hAnsi="Arial" w:cs="Arial"/>
          <w:color w:val="000000" w:themeColor="text1"/>
        </w:rPr>
        <w:t xml:space="preserve"> service </w:t>
      </w:r>
      <w:r w:rsidR="096027DF" w:rsidRPr="00B73964">
        <w:rPr>
          <w:rFonts w:ascii="Arial" w:hAnsi="Arial" w:cs="Arial"/>
          <w:color w:val="000000" w:themeColor="text1"/>
        </w:rPr>
        <w:t xml:space="preserve">will </w:t>
      </w:r>
      <w:r w:rsidR="5FB1F7EC" w:rsidRPr="00B73964">
        <w:rPr>
          <w:rFonts w:ascii="Arial" w:hAnsi="Arial" w:cs="Arial"/>
          <w:color w:val="000000" w:themeColor="text1"/>
        </w:rPr>
        <w:t>be delivered</w:t>
      </w:r>
      <w:r w:rsidR="3B57D415" w:rsidRPr="00B73964">
        <w:rPr>
          <w:rFonts w:ascii="Arial" w:hAnsi="Arial" w:cs="Arial"/>
          <w:color w:val="000000" w:themeColor="text1"/>
        </w:rPr>
        <w:t>.</w:t>
      </w:r>
    </w:p>
    <w:p w14:paraId="3FB9F9D9" w14:textId="2988FB86" w:rsidR="00507903" w:rsidRPr="00B73964" w:rsidRDefault="00507903" w:rsidP="008B7DE3">
      <w:pPr>
        <w:pStyle w:val="NoSpacing"/>
        <w:jc w:val="both"/>
        <w:rPr>
          <w:rFonts w:ascii="Arial" w:hAnsi="Arial" w:cs="Arial"/>
          <w:color w:val="000000" w:themeColor="text1"/>
        </w:rPr>
      </w:pPr>
    </w:p>
    <w:p w14:paraId="54F3469E" w14:textId="45B43A9D" w:rsidR="00507903" w:rsidRPr="00B73964" w:rsidRDefault="00507903" w:rsidP="008B7DE3">
      <w:pPr>
        <w:pStyle w:val="NoSpacing"/>
        <w:jc w:val="both"/>
        <w:rPr>
          <w:rFonts w:ascii="Arial" w:hAnsi="Arial" w:cs="Arial"/>
          <w:color w:val="000000" w:themeColor="text1"/>
        </w:rPr>
      </w:pPr>
      <w:r w:rsidRPr="00B73964">
        <w:rPr>
          <w:rFonts w:ascii="Arial" w:hAnsi="Arial" w:cs="Arial"/>
          <w:color w:val="000000" w:themeColor="text1"/>
        </w:rPr>
        <w:t>Aligning with the H</w:t>
      </w:r>
      <w:r w:rsidR="00435D8B" w:rsidRPr="00B73964">
        <w:rPr>
          <w:rFonts w:ascii="Arial" w:hAnsi="Arial" w:cs="Arial"/>
          <w:color w:val="000000" w:themeColor="text1"/>
        </w:rPr>
        <w:t xml:space="preserve">ousing </w:t>
      </w:r>
      <w:r w:rsidRPr="00B73964">
        <w:rPr>
          <w:rFonts w:ascii="Arial" w:hAnsi="Arial" w:cs="Arial"/>
          <w:color w:val="000000" w:themeColor="text1"/>
        </w:rPr>
        <w:t>F</w:t>
      </w:r>
      <w:r w:rsidR="00435D8B" w:rsidRPr="00B73964">
        <w:rPr>
          <w:rFonts w:ascii="Arial" w:hAnsi="Arial" w:cs="Arial"/>
          <w:color w:val="000000" w:themeColor="text1"/>
        </w:rPr>
        <w:t>irst</w:t>
      </w:r>
      <w:r w:rsidRPr="00B73964">
        <w:rPr>
          <w:rFonts w:ascii="Arial" w:hAnsi="Arial" w:cs="Arial"/>
          <w:color w:val="000000" w:themeColor="text1"/>
        </w:rPr>
        <w:t xml:space="preserve"> principles is also the H</w:t>
      </w:r>
      <w:r w:rsidR="00435D8B" w:rsidRPr="00B73964">
        <w:rPr>
          <w:rFonts w:ascii="Arial" w:hAnsi="Arial" w:cs="Arial"/>
          <w:color w:val="000000" w:themeColor="text1"/>
        </w:rPr>
        <w:t xml:space="preserve">ousing </w:t>
      </w:r>
      <w:r w:rsidRPr="00B73964">
        <w:rPr>
          <w:rFonts w:ascii="Arial" w:hAnsi="Arial" w:cs="Arial"/>
          <w:color w:val="000000" w:themeColor="text1"/>
        </w:rPr>
        <w:t>F</w:t>
      </w:r>
      <w:r w:rsidR="00435D8B" w:rsidRPr="00B73964">
        <w:rPr>
          <w:rFonts w:ascii="Arial" w:hAnsi="Arial" w:cs="Arial"/>
          <w:color w:val="000000" w:themeColor="text1"/>
        </w:rPr>
        <w:t>irst</w:t>
      </w:r>
      <w:r w:rsidRPr="00B73964">
        <w:rPr>
          <w:rFonts w:ascii="Arial" w:hAnsi="Arial" w:cs="Arial"/>
          <w:color w:val="000000" w:themeColor="text1"/>
        </w:rPr>
        <w:t xml:space="preserve"> Wales milestone guide (HF Network Wales)</w:t>
      </w:r>
      <w:r w:rsidR="00F03A12" w:rsidRPr="00B73964">
        <w:rPr>
          <w:rFonts w:ascii="Arial" w:hAnsi="Arial" w:cs="Arial"/>
          <w:color w:val="000000" w:themeColor="text1"/>
        </w:rPr>
        <w:t>.</w:t>
      </w:r>
      <w:r w:rsidRPr="00B73964">
        <w:rPr>
          <w:rFonts w:ascii="Arial" w:hAnsi="Arial" w:cs="Arial"/>
          <w:color w:val="000000" w:themeColor="text1"/>
        </w:rPr>
        <w:t xml:space="preserve"> The document also looks at </w:t>
      </w:r>
      <w:proofErr w:type="gramStart"/>
      <w:r w:rsidRPr="00B73964">
        <w:rPr>
          <w:rFonts w:ascii="Arial" w:hAnsi="Arial" w:cs="Arial"/>
          <w:color w:val="000000" w:themeColor="text1"/>
        </w:rPr>
        <w:t>particular issues</w:t>
      </w:r>
      <w:proofErr w:type="gramEnd"/>
      <w:r w:rsidRPr="00B73964">
        <w:rPr>
          <w:rFonts w:ascii="Arial" w:hAnsi="Arial" w:cs="Arial"/>
          <w:color w:val="000000" w:themeColor="text1"/>
        </w:rPr>
        <w:t xml:space="preserve"> that might arise during H</w:t>
      </w:r>
      <w:r w:rsidR="00F03A12" w:rsidRPr="00B73964">
        <w:rPr>
          <w:rFonts w:ascii="Arial" w:hAnsi="Arial" w:cs="Arial"/>
          <w:color w:val="000000" w:themeColor="text1"/>
        </w:rPr>
        <w:t>F</w:t>
      </w:r>
      <w:r w:rsidRPr="00B73964">
        <w:rPr>
          <w:rFonts w:ascii="Arial" w:hAnsi="Arial" w:cs="Arial"/>
          <w:color w:val="000000" w:themeColor="text1"/>
        </w:rPr>
        <w:t xml:space="preserve"> support provision, for support providers as well as landlords, and ways of dealing with them</w:t>
      </w:r>
      <w:r w:rsidR="00F03A12" w:rsidRPr="00B73964">
        <w:rPr>
          <w:rFonts w:ascii="Arial" w:hAnsi="Arial" w:cs="Arial"/>
          <w:color w:val="000000" w:themeColor="text1"/>
        </w:rPr>
        <w:t>.</w:t>
      </w:r>
    </w:p>
    <w:p w14:paraId="79591E2D" w14:textId="20903054" w:rsidR="6D141E1A" w:rsidRPr="00B73964" w:rsidRDefault="6D141E1A" w:rsidP="008B7DE3">
      <w:pPr>
        <w:pStyle w:val="NoSpacing"/>
        <w:jc w:val="both"/>
        <w:rPr>
          <w:rFonts w:ascii="Arial" w:hAnsi="Arial" w:cs="Arial"/>
          <w:b/>
          <w:bCs/>
          <w:color w:val="FF0000"/>
          <w:u w:val="single"/>
        </w:rPr>
      </w:pPr>
    </w:p>
    <w:p w14:paraId="12C4C2AA" w14:textId="742DF71E" w:rsidR="00F65E57" w:rsidRPr="00B73964" w:rsidRDefault="16B8B8CD" w:rsidP="008B7DE3">
      <w:pPr>
        <w:pStyle w:val="NoSpacing"/>
        <w:numPr>
          <w:ilvl w:val="0"/>
          <w:numId w:val="12"/>
        </w:numPr>
        <w:tabs>
          <w:tab w:val="left" w:pos="567"/>
        </w:tabs>
        <w:ind w:left="0" w:firstLine="0"/>
        <w:jc w:val="both"/>
        <w:rPr>
          <w:rFonts w:ascii="Arial" w:hAnsi="Arial" w:cs="Arial"/>
          <w:b/>
          <w:bCs/>
        </w:rPr>
      </w:pPr>
      <w:r w:rsidRPr="00B73964">
        <w:rPr>
          <w:rFonts w:ascii="Arial" w:hAnsi="Arial" w:cs="Arial"/>
          <w:b/>
          <w:bCs/>
        </w:rPr>
        <w:t xml:space="preserve">Housing First for </w:t>
      </w:r>
      <w:r w:rsidR="00F06322" w:rsidRPr="00B73964">
        <w:rPr>
          <w:rFonts w:ascii="Arial" w:hAnsi="Arial" w:cs="Arial"/>
          <w:b/>
          <w:bCs/>
        </w:rPr>
        <w:t>Conwy</w:t>
      </w:r>
    </w:p>
    <w:p w14:paraId="03302770" w14:textId="6965ACEE" w:rsidR="005E4427" w:rsidRPr="00B73964" w:rsidRDefault="005E4427" w:rsidP="008B7DE3">
      <w:pPr>
        <w:pStyle w:val="NoSpacing"/>
        <w:jc w:val="both"/>
        <w:rPr>
          <w:rFonts w:ascii="Arial" w:hAnsi="Arial" w:cs="Arial"/>
          <w:b/>
          <w:bCs/>
        </w:rPr>
      </w:pPr>
    </w:p>
    <w:p w14:paraId="25BB2E7B" w14:textId="30C8E90A" w:rsidR="00AC0C4E" w:rsidRPr="00B73964" w:rsidRDefault="3B57D415" w:rsidP="008B7DE3">
      <w:pPr>
        <w:pStyle w:val="NoSpacing"/>
        <w:jc w:val="both"/>
        <w:rPr>
          <w:rFonts w:ascii="Arial" w:hAnsi="Arial" w:cs="Arial"/>
        </w:rPr>
      </w:pPr>
      <w:r w:rsidRPr="00B73964">
        <w:rPr>
          <w:rFonts w:ascii="Arial" w:hAnsi="Arial" w:cs="Arial"/>
        </w:rPr>
        <w:t>The 10 principles created by Cymorth Cymru and endorsed by Welsh Government will be the model and approach used for the H</w:t>
      </w:r>
      <w:r w:rsidR="00C56205" w:rsidRPr="00B73964">
        <w:rPr>
          <w:rFonts w:ascii="Arial" w:hAnsi="Arial" w:cs="Arial"/>
        </w:rPr>
        <w:t xml:space="preserve">ousing </w:t>
      </w:r>
      <w:r w:rsidRPr="00B73964">
        <w:rPr>
          <w:rFonts w:ascii="Arial" w:hAnsi="Arial" w:cs="Arial"/>
        </w:rPr>
        <w:t>F</w:t>
      </w:r>
      <w:r w:rsidR="00C56205" w:rsidRPr="00B73964">
        <w:rPr>
          <w:rFonts w:ascii="Arial" w:hAnsi="Arial" w:cs="Arial"/>
        </w:rPr>
        <w:t>irst</w:t>
      </w:r>
      <w:r w:rsidRPr="00B73964">
        <w:rPr>
          <w:rFonts w:ascii="Arial" w:hAnsi="Arial" w:cs="Arial"/>
        </w:rPr>
        <w:t xml:space="preserve"> provision in </w:t>
      </w:r>
      <w:r w:rsidR="00F06322" w:rsidRPr="00B73964">
        <w:rPr>
          <w:rFonts w:ascii="Arial" w:hAnsi="Arial" w:cs="Arial"/>
        </w:rPr>
        <w:t>Conwy</w:t>
      </w:r>
      <w:r w:rsidRPr="00B73964">
        <w:rPr>
          <w:rFonts w:ascii="Arial" w:hAnsi="Arial" w:cs="Arial"/>
        </w:rPr>
        <w:t xml:space="preserve">. </w:t>
      </w:r>
      <w:r w:rsidR="614908B7" w:rsidRPr="00B73964">
        <w:rPr>
          <w:rFonts w:ascii="Arial" w:hAnsi="Arial" w:cs="Arial"/>
        </w:rPr>
        <w:t>The principles and delivery required, sets out clearly that H</w:t>
      </w:r>
      <w:r w:rsidR="00C56205" w:rsidRPr="00B73964">
        <w:rPr>
          <w:rFonts w:ascii="Arial" w:hAnsi="Arial" w:cs="Arial"/>
        </w:rPr>
        <w:t xml:space="preserve">ousing </w:t>
      </w:r>
      <w:r w:rsidR="614908B7" w:rsidRPr="00B73964">
        <w:rPr>
          <w:rFonts w:ascii="Arial" w:hAnsi="Arial" w:cs="Arial"/>
        </w:rPr>
        <w:t>F</w:t>
      </w:r>
      <w:r w:rsidR="00C56205" w:rsidRPr="00B73964">
        <w:rPr>
          <w:rFonts w:ascii="Arial" w:hAnsi="Arial" w:cs="Arial"/>
        </w:rPr>
        <w:t>irst</w:t>
      </w:r>
      <w:r w:rsidR="614908B7" w:rsidRPr="00B73964">
        <w:rPr>
          <w:rFonts w:ascii="Arial" w:hAnsi="Arial" w:cs="Arial"/>
        </w:rPr>
        <w:t xml:space="preserve"> is not going to be in the style of traditional floating support, the provision and support will be</w:t>
      </w:r>
      <w:r w:rsidR="1C4FF0A2" w:rsidRPr="00B73964">
        <w:rPr>
          <w:rFonts w:ascii="Arial" w:hAnsi="Arial" w:cs="Arial"/>
        </w:rPr>
        <w:t xml:space="preserve"> classe</w:t>
      </w:r>
      <w:r w:rsidR="00900CD9" w:rsidRPr="00B73964">
        <w:rPr>
          <w:rFonts w:ascii="Arial" w:hAnsi="Arial" w:cs="Arial"/>
        </w:rPr>
        <w:t>d</w:t>
      </w:r>
      <w:r w:rsidR="1C4FF0A2" w:rsidRPr="00B73964">
        <w:rPr>
          <w:rFonts w:ascii="Arial" w:hAnsi="Arial" w:cs="Arial"/>
        </w:rPr>
        <w:t xml:space="preserve"> as intense.</w:t>
      </w:r>
    </w:p>
    <w:p w14:paraId="70EED840" w14:textId="15EB11A1" w:rsidR="004C5426" w:rsidRPr="00B73964" w:rsidRDefault="004C5426" w:rsidP="008B7DE3">
      <w:pPr>
        <w:pStyle w:val="NoSpacing"/>
        <w:jc w:val="both"/>
        <w:rPr>
          <w:rFonts w:ascii="Arial" w:hAnsi="Arial" w:cs="Arial"/>
        </w:rPr>
      </w:pPr>
    </w:p>
    <w:p w14:paraId="7610030F" w14:textId="4DF50EFD" w:rsidR="004C5426" w:rsidRPr="00B73964" w:rsidRDefault="614908B7" w:rsidP="008B7DE3">
      <w:pPr>
        <w:pStyle w:val="NoSpacing"/>
        <w:jc w:val="both"/>
        <w:rPr>
          <w:rFonts w:ascii="Arial" w:hAnsi="Arial" w:cs="Arial"/>
        </w:rPr>
      </w:pPr>
      <w:r w:rsidRPr="00B73964">
        <w:rPr>
          <w:rFonts w:ascii="Arial" w:hAnsi="Arial" w:cs="Arial"/>
        </w:rPr>
        <w:t>Single household</w:t>
      </w:r>
      <w:r w:rsidR="7ECEF900" w:rsidRPr="00B73964">
        <w:rPr>
          <w:rFonts w:ascii="Arial" w:hAnsi="Arial" w:cs="Arial"/>
        </w:rPr>
        <w:t xml:space="preserve"> and </w:t>
      </w:r>
      <w:r w:rsidRPr="00B73964">
        <w:rPr>
          <w:rFonts w:ascii="Arial" w:hAnsi="Arial" w:cs="Arial"/>
        </w:rPr>
        <w:t>couples</w:t>
      </w:r>
      <w:r w:rsidR="67399F57" w:rsidRPr="00B73964">
        <w:rPr>
          <w:rFonts w:ascii="Arial" w:hAnsi="Arial" w:cs="Arial"/>
        </w:rPr>
        <w:t xml:space="preserve"> </w:t>
      </w:r>
      <w:r w:rsidRPr="00B73964">
        <w:rPr>
          <w:rFonts w:ascii="Arial" w:hAnsi="Arial" w:cs="Arial"/>
        </w:rPr>
        <w:t xml:space="preserve">will be eligible for the service, </w:t>
      </w:r>
      <w:r w:rsidR="4B93222A" w:rsidRPr="00B73964">
        <w:rPr>
          <w:rFonts w:ascii="Arial" w:hAnsi="Arial" w:cs="Arial"/>
        </w:rPr>
        <w:t>they will be</w:t>
      </w:r>
      <w:r w:rsidRPr="00B73964">
        <w:rPr>
          <w:rFonts w:ascii="Arial" w:hAnsi="Arial" w:cs="Arial"/>
        </w:rPr>
        <w:t xml:space="preserve"> homeless </w:t>
      </w:r>
      <w:r w:rsidR="6325B578" w:rsidRPr="00B73964">
        <w:rPr>
          <w:rFonts w:ascii="Arial" w:hAnsi="Arial" w:cs="Arial"/>
        </w:rPr>
        <w:t xml:space="preserve">with complex needs </w:t>
      </w:r>
      <w:r w:rsidR="564C5A50" w:rsidRPr="00B73964">
        <w:rPr>
          <w:rFonts w:ascii="Arial" w:hAnsi="Arial" w:cs="Arial"/>
        </w:rPr>
        <w:t>and</w:t>
      </w:r>
      <w:r w:rsidRPr="00B73964">
        <w:rPr>
          <w:rFonts w:ascii="Arial" w:hAnsi="Arial" w:cs="Arial"/>
        </w:rPr>
        <w:t xml:space="preserve"> chronic housing needs</w:t>
      </w:r>
      <w:r w:rsidR="6325B578" w:rsidRPr="00B73964">
        <w:rPr>
          <w:rFonts w:ascii="Arial" w:hAnsi="Arial" w:cs="Arial"/>
        </w:rPr>
        <w:t>.</w:t>
      </w:r>
      <w:r w:rsidR="00C56205" w:rsidRPr="00B73964">
        <w:rPr>
          <w:rFonts w:ascii="Arial" w:hAnsi="Arial" w:cs="Arial"/>
        </w:rPr>
        <w:t xml:space="preserve"> Couples or pairs will be allocated 1 key worker per person</w:t>
      </w:r>
      <w:r w:rsidR="01F0425D" w:rsidRPr="00B73964">
        <w:rPr>
          <w:rFonts w:ascii="Arial" w:hAnsi="Arial" w:cs="Arial"/>
        </w:rPr>
        <w:t xml:space="preserve"> unless risk dictates that 2 to 1 visits and support sessions are necessary</w:t>
      </w:r>
      <w:r w:rsidR="00C56205" w:rsidRPr="00B73964">
        <w:rPr>
          <w:rFonts w:ascii="Arial" w:hAnsi="Arial" w:cs="Arial"/>
        </w:rPr>
        <w:t>.</w:t>
      </w:r>
    </w:p>
    <w:p w14:paraId="364706B6" w14:textId="16E5081D" w:rsidR="00471D1F" w:rsidRPr="00B73964" w:rsidRDefault="06C4A7D9" w:rsidP="008B7DE3">
      <w:pPr>
        <w:pStyle w:val="NoSpacing"/>
        <w:jc w:val="both"/>
        <w:rPr>
          <w:rFonts w:ascii="Arial" w:eastAsiaTheme="majorEastAsia" w:hAnsi="Arial" w:cs="Arial"/>
          <w:b/>
          <w:bCs/>
        </w:rPr>
      </w:pPr>
      <w:r w:rsidRPr="00B73964">
        <w:rPr>
          <w:rFonts w:ascii="Arial" w:hAnsi="Arial" w:cs="Arial"/>
          <w:b/>
          <w:bCs/>
        </w:rPr>
        <w:t>Detailed Requirements</w:t>
      </w:r>
      <w:r w:rsidR="2EEF24D8" w:rsidRPr="00B73964">
        <w:rPr>
          <w:rFonts w:ascii="Arial" w:hAnsi="Arial" w:cs="Arial"/>
          <w:b/>
          <w:bCs/>
        </w:rPr>
        <w:t xml:space="preserve"> from the</w:t>
      </w:r>
      <w:r w:rsidRPr="00B73964">
        <w:rPr>
          <w:rFonts w:ascii="Arial" w:eastAsiaTheme="majorEastAsia" w:hAnsi="Arial" w:cs="Arial"/>
          <w:b/>
          <w:bCs/>
        </w:rPr>
        <w:t xml:space="preserve"> Service Provider:</w:t>
      </w:r>
    </w:p>
    <w:p w14:paraId="5DE27205" w14:textId="77777777" w:rsidR="00471D1F" w:rsidRPr="00B73964" w:rsidRDefault="00471D1F" w:rsidP="008B7DE3">
      <w:pPr>
        <w:spacing w:after="0" w:line="240" w:lineRule="auto"/>
        <w:rPr>
          <w:rFonts w:ascii="Arial" w:eastAsiaTheme="majorEastAsia" w:hAnsi="Arial" w:cs="Arial"/>
          <w:b/>
          <w:bCs/>
          <w:lang w:val="en-GB"/>
        </w:rPr>
      </w:pPr>
    </w:p>
    <w:p w14:paraId="7C12A6A5" w14:textId="6591D257" w:rsidR="00471D1F" w:rsidRPr="00B73964" w:rsidRDefault="06C4A7D9" w:rsidP="008B7DE3">
      <w:pPr>
        <w:spacing w:after="0" w:line="240" w:lineRule="auto"/>
        <w:rPr>
          <w:rFonts w:ascii="Arial" w:eastAsiaTheme="majorEastAsia" w:hAnsi="Arial" w:cs="Arial"/>
          <w:lang w:val="en-GB"/>
        </w:rPr>
      </w:pPr>
      <w:r w:rsidRPr="00B73964">
        <w:rPr>
          <w:rFonts w:ascii="Arial" w:eastAsiaTheme="majorEastAsia" w:hAnsi="Arial" w:cs="Arial"/>
          <w:b/>
          <w:bCs/>
          <w:lang w:val="en-GB"/>
        </w:rPr>
        <w:t xml:space="preserve">Units to be delivered: </w:t>
      </w:r>
      <w:r w:rsidR="00900CD9" w:rsidRPr="00B73964">
        <w:rPr>
          <w:rFonts w:ascii="Arial" w:eastAsiaTheme="majorEastAsia" w:hAnsi="Arial" w:cs="Arial"/>
          <w:lang w:val="en-GB"/>
        </w:rPr>
        <w:t>15</w:t>
      </w:r>
      <w:r w:rsidRPr="00B73964">
        <w:rPr>
          <w:rFonts w:ascii="Arial" w:eastAsiaTheme="majorEastAsia" w:hAnsi="Arial" w:cs="Arial"/>
          <w:lang w:val="en-GB"/>
        </w:rPr>
        <w:t xml:space="preserve"> units</w:t>
      </w:r>
      <w:r w:rsidR="166D8C60" w:rsidRPr="00B73964">
        <w:rPr>
          <w:rFonts w:ascii="Arial" w:eastAsiaTheme="majorEastAsia" w:hAnsi="Arial" w:cs="Arial"/>
          <w:lang w:val="en-GB"/>
        </w:rPr>
        <w:t xml:space="preserve"> </w:t>
      </w:r>
    </w:p>
    <w:p w14:paraId="5EAA80CA" w14:textId="77777777" w:rsidR="00471D1F" w:rsidRPr="00B73964" w:rsidRDefault="00471D1F" w:rsidP="008B7DE3">
      <w:pPr>
        <w:spacing w:after="0" w:line="240" w:lineRule="auto"/>
        <w:rPr>
          <w:rFonts w:ascii="Arial" w:eastAsiaTheme="majorEastAsia" w:hAnsi="Arial" w:cs="Arial"/>
          <w:lang w:val="en-GB"/>
        </w:rPr>
      </w:pPr>
    </w:p>
    <w:p w14:paraId="0AC48314" w14:textId="56799734" w:rsidR="00471D1F" w:rsidRPr="00B73964" w:rsidRDefault="06C4A7D9" w:rsidP="008B7DE3">
      <w:pPr>
        <w:spacing w:after="0" w:line="240" w:lineRule="auto"/>
        <w:rPr>
          <w:rFonts w:ascii="Arial" w:eastAsiaTheme="majorEastAsia" w:hAnsi="Arial" w:cs="Arial"/>
          <w:lang w:val="en-GB"/>
        </w:rPr>
      </w:pPr>
      <w:r w:rsidRPr="00B73964">
        <w:rPr>
          <w:rFonts w:ascii="Arial" w:eastAsiaTheme="majorEastAsia" w:hAnsi="Arial" w:cs="Arial"/>
          <w:b/>
          <w:bCs/>
          <w:lang w:val="en-GB"/>
        </w:rPr>
        <w:t xml:space="preserve">Accreditation: </w:t>
      </w:r>
      <w:r w:rsidRPr="00B73964">
        <w:rPr>
          <w:rFonts w:ascii="Arial" w:eastAsiaTheme="majorEastAsia" w:hAnsi="Arial" w:cs="Arial"/>
          <w:lang w:val="en-GB"/>
        </w:rPr>
        <w:t>The successful bidder should be Housing First Wales accredited or demonstrate a commitment to becoming a Housing First Wales accredited provider.</w:t>
      </w:r>
      <w:r w:rsidR="5B7907F5" w:rsidRPr="00B73964">
        <w:rPr>
          <w:rFonts w:ascii="Arial" w:eastAsiaTheme="majorEastAsia" w:hAnsi="Arial" w:cs="Arial"/>
          <w:lang w:val="en-GB"/>
        </w:rPr>
        <w:t xml:space="preserve"> </w:t>
      </w:r>
      <w:r w:rsidR="168A8458" w:rsidRPr="00B73964">
        <w:rPr>
          <w:rFonts w:ascii="Arial" w:eastAsiaTheme="majorEastAsia" w:hAnsi="Arial" w:cs="Arial"/>
          <w:lang w:val="en-GB"/>
        </w:rPr>
        <w:t>The successful bidder w</w:t>
      </w:r>
      <w:r w:rsidR="5B7907F5" w:rsidRPr="00B73964">
        <w:rPr>
          <w:rFonts w:ascii="Arial" w:eastAsiaTheme="majorEastAsia" w:hAnsi="Arial" w:cs="Arial"/>
          <w:lang w:val="en-GB"/>
        </w:rPr>
        <w:t>ill be required to work with Cymorth Cymru to achieve accreditation</w:t>
      </w:r>
      <w:r w:rsidR="3E912DAA" w:rsidRPr="00B73964">
        <w:rPr>
          <w:rFonts w:ascii="Arial" w:eastAsiaTheme="majorEastAsia" w:hAnsi="Arial" w:cs="Arial"/>
          <w:lang w:val="en-GB"/>
        </w:rPr>
        <w:t xml:space="preserve"> </w:t>
      </w:r>
      <w:r w:rsidR="2A6F21E2" w:rsidRPr="00B73964">
        <w:rPr>
          <w:rFonts w:ascii="Arial" w:eastAsiaTheme="majorEastAsia" w:hAnsi="Arial" w:cs="Arial"/>
          <w:lang w:val="en-GB"/>
        </w:rPr>
        <w:t>w</w:t>
      </w:r>
      <w:r w:rsidR="199E924B" w:rsidRPr="00B73964">
        <w:rPr>
          <w:rFonts w:ascii="Arial" w:eastAsiaTheme="majorEastAsia" w:hAnsi="Arial" w:cs="Arial"/>
          <w:lang w:val="en-GB"/>
        </w:rPr>
        <w:t xml:space="preserve">ithin a </w:t>
      </w:r>
      <w:r w:rsidR="3E20DD36" w:rsidRPr="00B73964">
        <w:rPr>
          <w:rFonts w:ascii="Arial" w:eastAsiaTheme="majorEastAsia" w:hAnsi="Arial" w:cs="Arial"/>
          <w:lang w:val="en-GB"/>
        </w:rPr>
        <w:t>reasonable</w:t>
      </w:r>
      <w:r w:rsidR="199E924B" w:rsidRPr="00B73964">
        <w:rPr>
          <w:rFonts w:ascii="Arial" w:eastAsiaTheme="majorEastAsia" w:hAnsi="Arial" w:cs="Arial"/>
          <w:lang w:val="en-GB"/>
        </w:rPr>
        <w:t xml:space="preserve"> timescale to be agreed upon </w:t>
      </w:r>
      <w:r w:rsidR="1C6A0018" w:rsidRPr="00B73964">
        <w:rPr>
          <w:rFonts w:ascii="Arial" w:eastAsiaTheme="majorEastAsia" w:hAnsi="Arial" w:cs="Arial"/>
          <w:lang w:val="en-GB"/>
        </w:rPr>
        <w:t xml:space="preserve">with all parties. </w:t>
      </w:r>
    </w:p>
    <w:p w14:paraId="6E1E3C0A" w14:textId="58B7FDCA" w:rsidR="00471D1F" w:rsidRPr="00B73964" w:rsidRDefault="199E924B" w:rsidP="008B7DE3">
      <w:pPr>
        <w:spacing w:after="0" w:line="240" w:lineRule="auto"/>
        <w:rPr>
          <w:rFonts w:ascii="Arial" w:eastAsiaTheme="majorEastAsia" w:hAnsi="Arial" w:cs="Arial"/>
          <w:lang w:val="en-GB"/>
        </w:rPr>
      </w:pPr>
      <w:r w:rsidRPr="00B73964">
        <w:rPr>
          <w:rFonts w:ascii="Arial" w:eastAsiaTheme="majorEastAsia" w:hAnsi="Arial" w:cs="Arial"/>
          <w:lang w:val="en-GB"/>
        </w:rPr>
        <w:t xml:space="preserve">        </w:t>
      </w:r>
    </w:p>
    <w:p w14:paraId="675F1BBF" w14:textId="6607F83D" w:rsidR="00471D1F" w:rsidRPr="00B73964" w:rsidRDefault="06C4A7D9" w:rsidP="008B7DE3">
      <w:pPr>
        <w:spacing w:after="0" w:line="240" w:lineRule="auto"/>
        <w:rPr>
          <w:rFonts w:ascii="Arial" w:eastAsiaTheme="majorEastAsia" w:hAnsi="Arial" w:cs="Arial"/>
          <w:lang w:val="en-GB"/>
        </w:rPr>
      </w:pPr>
      <w:r w:rsidRPr="00B73964">
        <w:rPr>
          <w:rFonts w:ascii="Arial" w:eastAsiaTheme="majorEastAsia" w:hAnsi="Arial" w:cs="Arial"/>
          <w:b/>
          <w:bCs/>
          <w:lang w:val="en-GB"/>
        </w:rPr>
        <w:t>Level of support</w:t>
      </w:r>
      <w:r w:rsidRPr="00B73964">
        <w:rPr>
          <w:rFonts w:ascii="Arial" w:eastAsiaTheme="majorEastAsia" w:hAnsi="Arial" w:cs="Arial"/>
          <w:lang w:val="en-GB"/>
        </w:rPr>
        <w:t xml:space="preserve">: Will be intensive. Each client will be entitled to 5+ hours </w:t>
      </w:r>
      <w:r w:rsidR="009960C3" w:rsidRPr="00B73964">
        <w:rPr>
          <w:rFonts w:ascii="Arial" w:eastAsiaTheme="majorEastAsia" w:hAnsi="Arial" w:cs="Arial"/>
          <w:lang w:val="en-GB"/>
        </w:rPr>
        <w:t xml:space="preserve">per week </w:t>
      </w:r>
      <w:r w:rsidRPr="00B73964">
        <w:rPr>
          <w:rFonts w:ascii="Arial" w:eastAsiaTheme="majorEastAsia" w:hAnsi="Arial" w:cs="Arial"/>
          <w:lang w:val="en-GB"/>
        </w:rPr>
        <w:t>of support. Housing related support should</w:t>
      </w:r>
      <w:r w:rsidR="009960C3" w:rsidRPr="00B73964">
        <w:rPr>
          <w:rFonts w:ascii="Arial" w:eastAsiaTheme="majorEastAsia" w:hAnsi="Arial" w:cs="Arial"/>
          <w:lang w:val="en-GB"/>
        </w:rPr>
        <w:t xml:space="preserve"> not</w:t>
      </w:r>
      <w:r w:rsidRPr="00B73964">
        <w:rPr>
          <w:rFonts w:ascii="Arial" w:eastAsiaTheme="majorEastAsia" w:hAnsi="Arial" w:cs="Arial"/>
          <w:lang w:val="en-GB"/>
        </w:rPr>
        <w:t xml:space="preserve"> be short term</w:t>
      </w:r>
      <w:r w:rsidR="009960C3" w:rsidRPr="00B73964">
        <w:rPr>
          <w:rFonts w:ascii="Arial" w:eastAsiaTheme="majorEastAsia" w:hAnsi="Arial" w:cs="Arial"/>
          <w:lang w:val="en-GB"/>
        </w:rPr>
        <w:t>.</w:t>
      </w:r>
      <w:r w:rsidRPr="00B73964">
        <w:rPr>
          <w:rFonts w:ascii="Arial" w:eastAsiaTheme="majorEastAsia" w:hAnsi="Arial" w:cs="Arial"/>
          <w:lang w:val="en-GB"/>
        </w:rPr>
        <w:t xml:space="preserve"> Support lifespan is </w:t>
      </w:r>
      <w:r w:rsidR="0027351B" w:rsidRPr="00B73964">
        <w:rPr>
          <w:rFonts w:ascii="Arial" w:eastAsiaTheme="majorEastAsia" w:hAnsi="Arial" w:cs="Arial"/>
          <w:lang w:val="en-GB"/>
        </w:rPr>
        <w:t>indefinite.</w:t>
      </w:r>
    </w:p>
    <w:p w14:paraId="25D9F062" w14:textId="77777777" w:rsidR="00471D1F" w:rsidRPr="00B73964" w:rsidRDefault="00471D1F" w:rsidP="008B7DE3">
      <w:pPr>
        <w:spacing w:after="0" w:line="240" w:lineRule="auto"/>
        <w:rPr>
          <w:rFonts w:ascii="Arial" w:eastAsiaTheme="majorEastAsia" w:hAnsi="Arial" w:cs="Arial"/>
          <w:color w:val="FF0000"/>
          <w:lang w:val="en-GB"/>
        </w:rPr>
      </w:pPr>
    </w:p>
    <w:p w14:paraId="18B51AE5"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Monday – Friday (Flexible hours) </w:t>
      </w:r>
    </w:p>
    <w:p w14:paraId="3CFAE9FA"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Saturday/Sunday </w:t>
      </w:r>
      <w:proofErr w:type="gramStart"/>
      <w:r w:rsidRPr="00B73964">
        <w:rPr>
          <w:rFonts w:ascii="Arial" w:eastAsiaTheme="majorEastAsia" w:hAnsi="Arial" w:cs="Arial"/>
          <w:lang w:val="en-GB"/>
        </w:rPr>
        <w:t>On</w:t>
      </w:r>
      <w:proofErr w:type="gramEnd"/>
      <w:r w:rsidRPr="00B73964">
        <w:rPr>
          <w:rFonts w:ascii="Arial" w:eastAsiaTheme="majorEastAsia" w:hAnsi="Arial" w:cs="Arial"/>
          <w:lang w:val="en-GB"/>
        </w:rPr>
        <w:t xml:space="preserve"> call support </w:t>
      </w:r>
    </w:p>
    <w:p w14:paraId="40B6C113"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Saturday/Sunday flexi-appointments </w:t>
      </w:r>
    </w:p>
    <w:p w14:paraId="32B64764" w14:textId="70B41B11"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1 appointment every 1 – 2 days</w:t>
      </w:r>
    </w:p>
    <w:p w14:paraId="675B0B96"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Face to face support should be the primary method used and can be delivered in the home, office or other suitable location.</w:t>
      </w:r>
    </w:p>
    <w:p w14:paraId="2D928F7E"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Other methods of support can and should be used where appropriate.</w:t>
      </w:r>
    </w:p>
    <w:p w14:paraId="01E712F9" w14:textId="77777777"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proofErr w:type="gramStart"/>
      <w:r w:rsidRPr="00B73964">
        <w:rPr>
          <w:rFonts w:ascii="Arial" w:eastAsiaTheme="majorEastAsia" w:hAnsi="Arial" w:cs="Arial"/>
          <w:lang w:val="en-GB"/>
        </w:rPr>
        <w:t>As long as</w:t>
      </w:r>
      <w:proofErr w:type="gramEnd"/>
      <w:r w:rsidRPr="00B73964">
        <w:rPr>
          <w:rFonts w:ascii="Arial" w:eastAsiaTheme="majorEastAsia" w:hAnsi="Arial" w:cs="Arial"/>
          <w:lang w:val="en-GB"/>
        </w:rPr>
        <w:t xml:space="preserve"> service users are eligible to receive help under the Housing (Wales) Act 2014 and the Allocation of Housing and Homelessness (Eligibility) (Wales) Regulations 2014, regardless of their tenure or lack of tenure they can access the service.</w:t>
      </w:r>
    </w:p>
    <w:p w14:paraId="3E909DF6" w14:textId="020954E9"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Service users to be fully supported when ‘moving on’.</w:t>
      </w:r>
    </w:p>
    <w:p w14:paraId="0EB110A1" w14:textId="3B0B1F80"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Provider to mindful regarding where the client may have poor internet connection, little or no understanding of technology or not having access to the technology.</w:t>
      </w:r>
    </w:p>
    <w:p w14:paraId="6334C3C3" w14:textId="5EBCB5BF" w:rsidR="00900CD9" w:rsidRPr="00B73964" w:rsidRDefault="00900C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Contact to continue where requested, should a service user receive a prison sentence.</w:t>
      </w:r>
    </w:p>
    <w:p w14:paraId="1BDAB8F1" w14:textId="1CF37D20"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lastRenderedPageBreak/>
        <w:t xml:space="preserve">One off support available when client has </w:t>
      </w:r>
      <w:r w:rsidR="6DDBF057" w:rsidRPr="00B73964">
        <w:rPr>
          <w:rFonts w:ascii="Arial" w:eastAsiaTheme="majorEastAsia" w:hAnsi="Arial" w:cs="Arial"/>
          <w:lang w:val="en-GB"/>
        </w:rPr>
        <w:t>‘graduated’ from the scheme</w:t>
      </w:r>
      <w:r w:rsidRPr="00B73964">
        <w:rPr>
          <w:rFonts w:ascii="Arial" w:eastAsiaTheme="majorEastAsia" w:hAnsi="Arial" w:cs="Arial"/>
          <w:lang w:val="en-GB"/>
        </w:rPr>
        <w:t>.</w:t>
      </w:r>
    </w:p>
    <w:p w14:paraId="6D646FAC" w14:textId="1A71650F" w:rsidR="001D7BB2" w:rsidRPr="00B73964" w:rsidRDefault="001D7BB2"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Rough sleeper checks</w:t>
      </w:r>
      <w:r w:rsidR="43772E71" w:rsidRPr="00B73964">
        <w:rPr>
          <w:rFonts w:ascii="Arial" w:eastAsiaTheme="majorEastAsia" w:hAnsi="Arial" w:cs="Arial"/>
          <w:lang w:val="en-GB"/>
        </w:rPr>
        <w:t xml:space="preserve"> are made</w:t>
      </w:r>
      <w:r w:rsidRPr="00B73964">
        <w:rPr>
          <w:rFonts w:ascii="Arial" w:eastAsiaTheme="majorEastAsia" w:hAnsi="Arial" w:cs="Arial"/>
          <w:lang w:val="en-GB"/>
        </w:rPr>
        <w:t xml:space="preserve"> in line with </w:t>
      </w:r>
      <w:proofErr w:type="spellStart"/>
      <w:r w:rsidR="00813DDD" w:rsidRPr="00B73964">
        <w:rPr>
          <w:rFonts w:ascii="Arial" w:eastAsiaTheme="majorEastAsia" w:hAnsi="Arial" w:cs="Arial"/>
          <w:lang w:val="en-GB"/>
        </w:rPr>
        <w:t>St</w:t>
      </w:r>
      <w:r w:rsidRPr="00B73964">
        <w:rPr>
          <w:rFonts w:ascii="Arial" w:eastAsiaTheme="majorEastAsia" w:hAnsi="Arial" w:cs="Arial"/>
          <w:lang w:val="en-GB"/>
        </w:rPr>
        <w:t>reetlink</w:t>
      </w:r>
      <w:proofErr w:type="spellEnd"/>
      <w:r w:rsidRPr="00B73964">
        <w:rPr>
          <w:rFonts w:ascii="Arial" w:eastAsiaTheme="majorEastAsia" w:hAnsi="Arial" w:cs="Arial"/>
          <w:lang w:val="en-GB"/>
        </w:rPr>
        <w:t xml:space="preserve"> reports</w:t>
      </w:r>
      <w:r w:rsidR="00CA5E6F" w:rsidRPr="00B73964">
        <w:rPr>
          <w:rFonts w:ascii="Arial" w:eastAsiaTheme="majorEastAsia" w:hAnsi="Arial" w:cs="Arial"/>
          <w:lang w:val="en-GB"/>
        </w:rPr>
        <w:t xml:space="preserve">, and support is provided to assist person to </w:t>
      </w:r>
      <w:proofErr w:type="gramStart"/>
      <w:r w:rsidR="00CA5E6F" w:rsidRPr="00B73964">
        <w:rPr>
          <w:rFonts w:ascii="Arial" w:eastAsiaTheme="majorEastAsia" w:hAnsi="Arial" w:cs="Arial"/>
          <w:lang w:val="en-GB"/>
        </w:rPr>
        <w:t>make contact with</w:t>
      </w:r>
      <w:proofErr w:type="gramEnd"/>
      <w:r w:rsidR="00CA5E6F" w:rsidRPr="00B73964">
        <w:rPr>
          <w:rFonts w:ascii="Arial" w:eastAsiaTheme="majorEastAsia" w:hAnsi="Arial" w:cs="Arial"/>
          <w:lang w:val="en-GB"/>
        </w:rPr>
        <w:t xml:space="preserve"> homeless prevention team.</w:t>
      </w:r>
      <w:r w:rsidRPr="00B73964">
        <w:rPr>
          <w:rFonts w:ascii="Arial" w:eastAsiaTheme="majorEastAsia" w:hAnsi="Arial" w:cs="Arial"/>
          <w:lang w:val="en-GB"/>
        </w:rPr>
        <w:t xml:space="preserve"> </w:t>
      </w:r>
    </w:p>
    <w:p w14:paraId="032390A5" w14:textId="2BC681D7" w:rsidR="001D7BB2" w:rsidRPr="00B73964" w:rsidRDefault="001D7BB2"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Support to facilitate contact between rough sleepers and homeless prevention team</w:t>
      </w:r>
    </w:p>
    <w:p w14:paraId="7AD26DCD" w14:textId="34733D36"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I</w:t>
      </w:r>
      <w:r w:rsidR="36A2C596" w:rsidRPr="00B73964">
        <w:rPr>
          <w:rFonts w:ascii="Arial" w:eastAsiaTheme="majorEastAsia" w:hAnsi="Arial" w:cs="Arial"/>
          <w:lang w:val="en-GB"/>
        </w:rPr>
        <w:t>t is i</w:t>
      </w:r>
      <w:r w:rsidRPr="00B73964">
        <w:rPr>
          <w:rFonts w:ascii="Arial" w:eastAsiaTheme="majorEastAsia" w:hAnsi="Arial" w:cs="Arial"/>
          <w:lang w:val="en-GB"/>
        </w:rPr>
        <w:t>mportan</w:t>
      </w:r>
      <w:r w:rsidR="1C4752D6" w:rsidRPr="00B73964">
        <w:rPr>
          <w:rFonts w:ascii="Arial" w:eastAsiaTheme="majorEastAsia" w:hAnsi="Arial" w:cs="Arial"/>
          <w:lang w:val="en-GB"/>
        </w:rPr>
        <w:t>t</w:t>
      </w:r>
      <w:r w:rsidRPr="00B73964">
        <w:rPr>
          <w:rFonts w:ascii="Arial" w:eastAsiaTheme="majorEastAsia" w:hAnsi="Arial" w:cs="Arial"/>
          <w:lang w:val="en-GB"/>
        </w:rPr>
        <w:t xml:space="preserve"> </w:t>
      </w:r>
      <w:r w:rsidR="6BEE8B87" w:rsidRPr="00B73964">
        <w:rPr>
          <w:rFonts w:ascii="Arial" w:eastAsiaTheme="majorEastAsia" w:hAnsi="Arial" w:cs="Arial"/>
          <w:lang w:val="en-GB"/>
        </w:rPr>
        <w:t>to</w:t>
      </w:r>
      <w:r w:rsidRPr="00B73964">
        <w:rPr>
          <w:rFonts w:ascii="Arial" w:eastAsiaTheme="majorEastAsia" w:hAnsi="Arial" w:cs="Arial"/>
          <w:lang w:val="en-GB"/>
        </w:rPr>
        <w:t xml:space="preserve"> hav</w:t>
      </w:r>
      <w:r w:rsidR="1448FB3F" w:rsidRPr="00B73964">
        <w:rPr>
          <w:rFonts w:ascii="Arial" w:eastAsiaTheme="majorEastAsia" w:hAnsi="Arial" w:cs="Arial"/>
          <w:lang w:val="en-GB"/>
        </w:rPr>
        <w:t>e a</w:t>
      </w:r>
      <w:r w:rsidRPr="00B73964">
        <w:rPr>
          <w:rFonts w:ascii="Arial" w:eastAsiaTheme="majorEastAsia" w:hAnsi="Arial" w:cs="Arial"/>
          <w:lang w:val="en-GB"/>
        </w:rPr>
        <w:t xml:space="preserve"> gradual ending of support and process in place</w:t>
      </w:r>
      <w:r w:rsidR="638FCB36" w:rsidRPr="00B73964">
        <w:rPr>
          <w:rFonts w:ascii="Arial" w:eastAsiaTheme="majorEastAsia" w:hAnsi="Arial" w:cs="Arial"/>
          <w:lang w:val="en-GB"/>
        </w:rPr>
        <w:t xml:space="preserve"> when service users are graduating from the scheme.</w:t>
      </w:r>
    </w:p>
    <w:p w14:paraId="46ABB671" w14:textId="02AA0C03"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Service users to have access to activities and local support groups which would contribute to the aim of </w:t>
      </w:r>
      <w:r w:rsidR="00C56205" w:rsidRPr="00B73964">
        <w:rPr>
          <w:rFonts w:ascii="Arial" w:eastAsiaTheme="majorEastAsia" w:hAnsi="Arial" w:cs="Arial"/>
          <w:lang w:val="en-GB"/>
        </w:rPr>
        <w:t xml:space="preserve">personal enrichment and </w:t>
      </w:r>
      <w:r w:rsidRPr="00B73964">
        <w:rPr>
          <w:rFonts w:ascii="Arial" w:eastAsiaTheme="majorEastAsia" w:hAnsi="Arial" w:cs="Arial"/>
          <w:lang w:val="en-GB"/>
        </w:rPr>
        <w:t>living independently.</w:t>
      </w:r>
    </w:p>
    <w:p w14:paraId="0219C233" w14:textId="67E1A774" w:rsidR="00471D1F" w:rsidRPr="00B73964" w:rsidRDefault="06C4A7D9" w:rsidP="008B7DE3">
      <w:pPr>
        <w:pStyle w:val="ListParagraph"/>
        <w:numPr>
          <w:ilvl w:val="0"/>
          <w:numId w:val="25"/>
        </w:numPr>
        <w:tabs>
          <w:tab w:val="left" w:pos="567"/>
        </w:tabs>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Service users to have volunteering opportunities</w:t>
      </w:r>
      <w:r w:rsidR="009960C3" w:rsidRPr="00B73964">
        <w:rPr>
          <w:rFonts w:ascii="Arial" w:eastAsiaTheme="majorEastAsia" w:hAnsi="Arial" w:cs="Arial"/>
          <w:lang w:val="en-GB"/>
        </w:rPr>
        <w:t>, and the opportunity to shape the Housing First service</w:t>
      </w:r>
      <w:r w:rsidRPr="00B73964">
        <w:rPr>
          <w:rFonts w:ascii="Arial" w:eastAsiaTheme="majorEastAsia" w:hAnsi="Arial" w:cs="Arial"/>
          <w:lang w:val="en-GB"/>
        </w:rPr>
        <w:t>.</w:t>
      </w:r>
    </w:p>
    <w:p w14:paraId="4940A2DD" w14:textId="77777777" w:rsidR="00471D1F" w:rsidRPr="00B73964" w:rsidRDefault="00471D1F" w:rsidP="6D141E1A">
      <w:pPr>
        <w:spacing w:after="0" w:line="240" w:lineRule="auto"/>
        <w:rPr>
          <w:rFonts w:ascii="Arial" w:eastAsiaTheme="majorEastAsia" w:hAnsi="Arial" w:cs="Arial"/>
          <w:lang w:val="en-GB"/>
        </w:rPr>
      </w:pPr>
    </w:p>
    <w:p w14:paraId="2A70F138" w14:textId="4D1225A8" w:rsidR="00471D1F" w:rsidRPr="00B73964" w:rsidRDefault="626BA634" w:rsidP="6D141E1A">
      <w:pPr>
        <w:spacing w:after="0" w:line="240" w:lineRule="auto"/>
        <w:rPr>
          <w:rFonts w:ascii="Arial" w:eastAsiaTheme="majorEastAsia" w:hAnsi="Arial" w:cs="Arial"/>
          <w:b/>
          <w:bCs/>
          <w:lang w:val="en-GB"/>
        </w:rPr>
      </w:pPr>
      <w:r w:rsidRPr="00B73964">
        <w:rPr>
          <w:rFonts w:ascii="Arial" w:eastAsiaTheme="majorEastAsia" w:hAnsi="Arial" w:cs="Arial"/>
          <w:b/>
          <w:bCs/>
          <w:lang w:val="en-GB"/>
        </w:rPr>
        <w:t xml:space="preserve">For the purposes of clarity this table clearly sets out how Housing First will differ from traditional floating support. </w:t>
      </w:r>
    </w:p>
    <w:p w14:paraId="3DCEA19F" w14:textId="48471F70" w:rsidR="00471D1F" w:rsidRPr="00B73964" w:rsidRDefault="00471D1F" w:rsidP="6D141E1A">
      <w:pPr>
        <w:spacing w:after="0" w:line="240" w:lineRule="auto"/>
        <w:rPr>
          <w:rFonts w:ascii="Arial" w:eastAsiaTheme="majorEastAsia" w:hAnsi="Arial" w:cs="Arial"/>
          <w:lang w:val="en-GB"/>
        </w:rPr>
      </w:pPr>
    </w:p>
    <w:tbl>
      <w:tblPr>
        <w:tblStyle w:val="TableGrid"/>
        <w:tblW w:w="0" w:type="auto"/>
        <w:tblLayout w:type="fixed"/>
        <w:tblLook w:val="06A0" w:firstRow="1" w:lastRow="0" w:firstColumn="1" w:lastColumn="0" w:noHBand="1" w:noVBand="1"/>
      </w:tblPr>
      <w:tblGrid>
        <w:gridCol w:w="4508"/>
        <w:gridCol w:w="4508"/>
      </w:tblGrid>
      <w:tr w:rsidR="6D141E1A" w:rsidRPr="00B73964" w14:paraId="47F8339E" w14:textId="77777777" w:rsidTr="15B38DCB">
        <w:trPr>
          <w:trHeight w:val="300"/>
        </w:trPr>
        <w:tc>
          <w:tcPr>
            <w:tcW w:w="4508" w:type="dxa"/>
          </w:tcPr>
          <w:p w14:paraId="020C1003" w14:textId="42F71A94"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Traditional Floating support</w:t>
            </w:r>
          </w:p>
        </w:tc>
        <w:tc>
          <w:tcPr>
            <w:tcW w:w="4508" w:type="dxa"/>
          </w:tcPr>
          <w:p w14:paraId="7F7C01B6" w14:textId="5BACD10A"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 xml:space="preserve">Housing First in </w:t>
            </w:r>
            <w:r w:rsidR="00F06322" w:rsidRPr="00B73964">
              <w:rPr>
                <w:rFonts w:ascii="Arial" w:eastAsiaTheme="majorEastAsia" w:hAnsi="Arial" w:cs="Arial"/>
                <w:b/>
                <w:bCs/>
                <w:lang w:val="en-GB"/>
              </w:rPr>
              <w:t>Conwy</w:t>
            </w:r>
          </w:p>
        </w:tc>
      </w:tr>
      <w:tr w:rsidR="6D141E1A" w:rsidRPr="00B73964" w14:paraId="7D7F0597" w14:textId="77777777" w:rsidTr="15B38DCB">
        <w:trPr>
          <w:trHeight w:val="300"/>
        </w:trPr>
        <w:tc>
          <w:tcPr>
            <w:tcW w:w="4508" w:type="dxa"/>
          </w:tcPr>
          <w:p w14:paraId="261A843F" w14:textId="79962355" w:rsidR="128E5CE7" w:rsidRPr="00B73964" w:rsidRDefault="128E5CE7" w:rsidP="6D141E1A">
            <w:pPr>
              <w:rPr>
                <w:rFonts w:ascii="Arial" w:eastAsiaTheme="majorEastAsia" w:hAnsi="Arial" w:cs="Arial"/>
                <w:lang w:val="en-GB"/>
              </w:rPr>
            </w:pPr>
            <w:r w:rsidRPr="00B73964">
              <w:rPr>
                <w:rFonts w:ascii="Arial" w:eastAsiaTheme="majorEastAsia" w:hAnsi="Arial" w:cs="Arial"/>
                <w:b/>
                <w:bCs/>
                <w:lang w:val="en-GB"/>
              </w:rPr>
              <w:t>Case load:</w:t>
            </w:r>
            <w:r w:rsidRPr="00B73964">
              <w:rPr>
                <w:rFonts w:ascii="Arial" w:eastAsiaTheme="majorEastAsia" w:hAnsi="Arial" w:cs="Arial"/>
                <w:lang w:val="en-GB"/>
              </w:rPr>
              <w:t xml:space="preserve"> 15-30 clients per case worker</w:t>
            </w:r>
          </w:p>
        </w:tc>
        <w:tc>
          <w:tcPr>
            <w:tcW w:w="4508" w:type="dxa"/>
          </w:tcPr>
          <w:p w14:paraId="2ED15C2E" w14:textId="7F86C493" w:rsidR="128E5CE7" w:rsidRPr="00B73964" w:rsidRDefault="128E5CE7" w:rsidP="6D141E1A">
            <w:pPr>
              <w:rPr>
                <w:rFonts w:ascii="Arial" w:eastAsiaTheme="majorEastAsia" w:hAnsi="Arial" w:cs="Arial"/>
                <w:lang w:val="en-GB"/>
              </w:rPr>
            </w:pPr>
            <w:r w:rsidRPr="00B73964">
              <w:rPr>
                <w:rFonts w:ascii="Arial" w:eastAsiaTheme="majorEastAsia" w:hAnsi="Arial" w:cs="Arial"/>
                <w:b/>
                <w:bCs/>
                <w:lang w:val="en-GB"/>
              </w:rPr>
              <w:t>Case load:</w:t>
            </w:r>
            <w:r w:rsidRPr="00B73964">
              <w:rPr>
                <w:rFonts w:ascii="Arial" w:eastAsiaTheme="majorEastAsia" w:hAnsi="Arial" w:cs="Arial"/>
                <w:lang w:val="en-GB"/>
              </w:rPr>
              <w:t xml:space="preserve"> 5 clients per case worker</w:t>
            </w:r>
          </w:p>
        </w:tc>
      </w:tr>
      <w:tr w:rsidR="6D141E1A" w:rsidRPr="00B73964" w14:paraId="0860F466" w14:textId="77777777" w:rsidTr="15B38DCB">
        <w:trPr>
          <w:trHeight w:val="300"/>
        </w:trPr>
        <w:tc>
          <w:tcPr>
            <w:tcW w:w="4508" w:type="dxa"/>
          </w:tcPr>
          <w:p w14:paraId="4B3ECF53" w14:textId="42918BE6" w:rsidR="128E5CE7" w:rsidRPr="00B73964" w:rsidRDefault="128E5CE7" w:rsidP="6D141E1A">
            <w:pPr>
              <w:rPr>
                <w:rFonts w:ascii="Arial" w:eastAsiaTheme="majorEastAsia" w:hAnsi="Arial" w:cs="Arial"/>
                <w:lang w:val="en-GB"/>
              </w:rPr>
            </w:pPr>
            <w:r w:rsidRPr="00B73964">
              <w:rPr>
                <w:rFonts w:ascii="Arial" w:eastAsiaTheme="majorEastAsia" w:hAnsi="Arial" w:cs="Arial"/>
                <w:lang w:val="en-GB"/>
              </w:rPr>
              <w:t>Level</w:t>
            </w:r>
          </w:p>
          <w:p w14:paraId="5E6BDCE1" w14:textId="4A7590A5" w:rsidR="128E5CE7" w:rsidRPr="00B73964" w:rsidRDefault="128E5CE7" w:rsidP="6D141E1A">
            <w:pPr>
              <w:rPr>
                <w:rFonts w:ascii="Arial" w:hAnsi="Arial" w:cs="Arial"/>
              </w:rPr>
            </w:pPr>
            <w:r w:rsidRPr="00B73964">
              <w:rPr>
                <w:rFonts w:ascii="Arial" w:eastAsiaTheme="majorEastAsia" w:hAnsi="Arial" w:cs="Arial"/>
                <w:lang w:val="en-GB"/>
              </w:rPr>
              <w:t xml:space="preserve">• Sporadic </w:t>
            </w:r>
          </w:p>
          <w:p w14:paraId="65E6551E" w14:textId="4A3BC695" w:rsidR="128E5CE7" w:rsidRPr="00B73964" w:rsidRDefault="128E5CE7" w:rsidP="6D141E1A">
            <w:pPr>
              <w:rPr>
                <w:rFonts w:ascii="Arial" w:hAnsi="Arial" w:cs="Arial"/>
              </w:rPr>
            </w:pPr>
            <w:r w:rsidRPr="00B73964">
              <w:rPr>
                <w:rFonts w:ascii="Arial" w:eastAsiaTheme="majorEastAsia" w:hAnsi="Arial" w:cs="Arial"/>
                <w:lang w:val="en-GB"/>
              </w:rPr>
              <w:t xml:space="preserve">• Monday - Friday, 9-5 (Office hours) </w:t>
            </w:r>
          </w:p>
          <w:p w14:paraId="2477115A" w14:textId="4BD49F84" w:rsidR="128E5CE7" w:rsidRPr="00B73964" w:rsidRDefault="128E5CE7" w:rsidP="6D141E1A">
            <w:pPr>
              <w:rPr>
                <w:rFonts w:ascii="Arial" w:hAnsi="Arial" w:cs="Arial"/>
              </w:rPr>
            </w:pPr>
            <w:r w:rsidRPr="00B73964">
              <w:rPr>
                <w:rFonts w:ascii="Arial" w:eastAsiaTheme="majorEastAsia" w:hAnsi="Arial" w:cs="Arial"/>
                <w:lang w:val="en-GB"/>
              </w:rPr>
              <w:t>• 1 appointment every 1 – 2 weeks</w:t>
            </w:r>
          </w:p>
        </w:tc>
        <w:tc>
          <w:tcPr>
            <w:tcW w:w="4508" w:type="dxa"/>
          </w:tcPr>
          <w:p w14:paraId="31FF34BB" w14:textId="19B8C185" w:rsidR="128E5CE7" w:rsidRPr="00B73964" w:rsidRDefault="128E5CE7" w:rsidP="6D141E1A">
            <w:pPr>
              <w:rPr>
                <w:rFonts w:ascii="Arial" w:eastAsiaTheme="majorEastAsia" w:hAnsi="Arial" w:cs="Arial"/>
                <w:lang w:val="en-GB"/>
              </w:rPr>
            </w:pPr>
            <w:r w:rsidRPr="00B73964">
              <w:rPr>
                <w:rFonts w:ascii="Arial" w:eastAsiaTheme="majorEastAsia" w:hAnsi="Arial" w:cs="Arial"/>
                <w:lang w:val="en-GB"/>
              </w:rPr>
              <w:t>Level</w:t>
            </w:r>
          </w:p>
          <w:p w14:paraId="343AD645" w14:textId="2A4A3CD1" w:rsidR="128E5CE7" w:rsidRPr="00B73964" w:rsidRDefault="128E5CE7" w:rsidP="6D141E1A">
            <w:pPr>
              <w:rPr>
                <w:rFonts w:ascii="Arial" w:hAnsi="Arial" w:cs="Arial"/>
              </w:rPr>
            </w:pPr>
            <w:r w:rsidRPr="00B73964">
              <w:rPr>
                <w:rFonts w:ascii="Arial" w:eastAsiaTheme="majorEastAsia" w:hAnsi="Arial" w:cs="Arial"/>
                <w:lang w:val="en-GB"/>
              </w:rPr>
              <w:t>• Intensive</w:t>
            </w:r>
          </w:p>
          <w:p w14:paraId="58C0527E" w14:textId="25FFED7F" w:rsidR="128E5CE7" w:rsidRPr="00B73964" w:rsidRDefault="128E5CE7" w:rsidP="6D141E1A">
            <w:pPr>
              <w:rPr>
                <w:rFonts w:ascii="Arial" w:hAnsi="Arial" w:cs="Arial"/>
              </w:rPr>
            </w:pPr>
            <w:r w:rsidRPr="00B73964">
              <w:rPr>
                <w:rFonts w:ascii="Arial" w:eastAsiaTheme="majorEastAsia" w:hAnsi="Arial" w:cs="Arial"/>
                <w:lang w:val="en-GB"/>
              </w:rPr>
              <w:t>• Monday – Friday (Flexible hours)</w:t>
            </w:r>
          </w:p>
          <w:p w14:paraId="6841BCC6" w14:textId="23460287" w:rsidR="128E5CE7" w:rsidRPr="00B73964" w:rsidRDefault="128E5CE7" w:rsidP="6D141E1A">
            <w:pPr>
              <w:rPr>
                <w:rFonts w:ascii="Arial" w:hAnsi="Arial" w:cs="Arial"/>
              </w:rPr>
            </w:pPr>
            <w:r w:rsidRPr="00B73964">
              <w:rPr>
                <w:rFonts w:ascii="Arial" w:eastAsiaTheme="majorEastAsia" w:hAnsi="Arial" w:cs="Arial"/>
                <w:lang w:val="en-GB"/>
              </w:rPr>
              <w:t xml:space="preserve">• Saturday/Sunday </w:t>
            </w:r>
            <w:proofErr w:type="gramStart"/>
            <w:r w:rsidRPr="00B73964">
              <w:rPr>
                <w:rFonts w:ascii="Arial" w:eastAsiaTheme="majorEastAsia" w:hAnsi="Arial" w:cs="Arial"/>
                <w:lang w:val="en-GB"/>
              </w:rPr>
              <w:t>On</w:t>
            </w:r>
            <w:proofErr w:type="gramEnd"/>
            <w:r w:rsidRPr="00B73964">
              <w:rPr>
                <w:rFonts w:ascii="Arial" w:eastAsiaTheme="majorEastAsia" w:hAnsi="Arial" w:cs="Arial"/>
                <w:lang w:val="en-GB"/>
              </w:rPr>
              <w:t xml:space="preserve"> call support</w:t>
            </w:r>
          </w:p>
          <w:p w14:paraId="02582B21" w14:textId="56998AD5" w:rsidR="128E5CE7" w:rsidRPr="00B73964" w:rsidRDefault="128E5CE7" w:rsidP="6D141E1A">
            <w:pPr>
              <w:rPr>
                <w:rFonts w:ascii="Arial" w:hAnsi="Arial" w:cs="Arial"/>
              </w:rPr>
            </w:pPr>
            <w:r w:rsidRPr="00B73964">
              <w:rPr>
                <w:rFonts w:ascii="Arial" w:eastAsiaTheme="majorEastAsia" w:hAnsi="Arial" w:cs="Arial"/>
                <w:lang w:val="en-GB"/>
              </w:rPr>
              <w:t>• Saturday/Sunday flexi-appointments</w:t>
            </w:r>
          </w:p>
          <w:p w14:paraId="0D7EA610" w14:textId="5308660D" w:rsidR="128E5CE7" w:rsidRPr="00B73964" w:rsidRDefault="128E5CE7" w:rsidP="6D141E1A">
            <w:pPr>
              <w:rPr>
                <w:rFonts w:ascii="Arial" w:hAnsi="Arial" w:cs="Arial"/>
              </w:rPr>
            </w:pPr>
            <w:r w:rsidRPr="00B73964">
              <w:rPr>
                <w:rFonts w:ascii="Arial" w:eastAsiaTheme="majorEastAsia" w:hAnsi="Arial" w:cs="Arial"/>
                <w:lang w:val="en-GB"/>
              </w:rPr>
              <w:t>• 1 appointment every 1 – 2 days</w:t>
            </w:r>
          </w:p>
        </w:tc>
      </w:tr>
      <w:tr w:rsidR="6D141E1A" w:rsidRPr="00B73964" w14:paraId="32B7C18F" w14:textId="77777777" w:rsidTr="15B38DCB">
        <w:trPr>
          <w:trHeight w:val="300"/>
        </w:trPr>
        <w:tc>
          <w:tcPr>
            <w:tcW w:w="4508" w:type="dxa"/>
          </w:tcPr>
          <w:p w14:paraId="08ED7CE4" w14:textId="7A8CDAB3"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Style</w:t>
            </w:r>
          </w:p>
          <w:p w14:paraId="049BF523" w14:textId="46B69ADF" w:rsidR="128E5CE7" w:rsidRPr="00B73964" w:rsidRDefault="128E5CE7" w:rsidP="6D141E1A">
            <w:pPr>
              <w:rPr>
                <w:rFonts w:ascii="Arial" w:hAnsi="Arial" w:cs="Arial"/>
              </w:rPr>
            </w:pPr>
            <w:r w:rsidRPr="00B73964">
              <w:rPr>
                <w:rFonts w:ascii="Arial" w:eastAsiaTheme="majorEastAsia" w:hAnsi="Arial" w:cs="Arial"/>
                <w:lang w:val="en-GB"/>
              </w:rPr>
              <w:t>• Appointment based</w:t>
            </w:r>
          </w:p>
          <w:p w14:paraId="64220253" w14:textId="2B993C06" w:rsidR="128E5CE7" w:rsidRPr="00B73964" w:rsidRDefault="128E5CE7" w:rsidP="6D141E1A">
            <w:pPr>
              <w:rPr>
                <w:rFonts w:ascii="Arial" w:hAnsi="Arial" w:cs="Arial"/>
              </w:rPr>
            </w:pPr>
            <w:r w:rsidRPr="00B73964">
              <w:rPr>
                <w:rFonts w:ascii="Arial" w:eastAsiaTheme="majorEastAsia" w:hAnsi="Arial" w:cs="Arial"/>
                <w:lang w:val="en-GB"/>
              </w:rPr>
              <w:t>• Letters</w:t>
            </w:r>
          </w:p>
          <w:p w14:paraId="1760D804" w14:textId="485BE894" w:rsidR="128E5CE7" w:rsidRPr="00B73964" w:rsidRDefault="1927E8F3" w:rsidP="5837349F">
            <w:pPr>
              <w:rPr>
                <w:rFonts w:ascii="Arial" w:eastAsiaTheme="majorEastAsia" w:hAnsi="Arial" w:cs="Arial"/>
                <w:lang w:val="en-GB"/>
              </w:rPr>
            </w:pPr>
            <w:r w:rsidRPr="00B73964">
              <w:rPr>
                <w:rFonts w:ascii="Arial" w:eastAsiaTheme="majorEastAsia" w:hAnsi="Arial" w:cs="Arial"/>
                <w:lang w:val="en-GB"/>
              </w:rPr>
              <w:t xml:space="preserve">• At the </w:t>
            </w:r>
            <w:r w:rsidR="76E687B7" w:rsidRPr="00B73964">
              <w:rPr>
                <w:rFonts w:ascii="Arial" w:eastAsiaTheme="majorEastAsia" w:hAnsi="Arial" w:cs="Arial"/>
                <w:lang w:val="en-GB"/>
              </w:rPr>
              <w:t>property</w:t>
            </w:r>
          </w:p>
          <w:p w14:paraId="4088FE71" w14:textId="0852DF47" w:rsidR="128E5CE7" w:rsidRPr="00B73964" w:rsidRDefault="128E5CE7" w:rsidP="6D141E1A">
            <w:pPr>
              <w:rPr>
                <w:rFonts w:ascii="Arial" w:hAnsi="Arial" w:cs="Arial"/>
              </w:rPr>
            </w:pPr>
            <w:r w:rsidRPr="00B73964">
              <w:rPr>
                <w:rFonts w:ascii="Arial" w:eastAsiaTheme="majorEastAsia" w:hAnsi="Arial" w:cs="Arial"/>
                <w:lang w:val="en-GB"/>
              </w:rPr>
              <w:t xml:space="preserve">• Taking steps to resolve specific </w:t>
            </w:r>
          </w:p>
          <w:p w14:paraId="0B23E045" w14:textId="72F9DA19" w:rsidR="128E5CE7" w:rsidRPr="00B73964" w:rsidRDefault="128E5CE7" w:rsidP="6D141E1A">
            <w:pPr>
              <w:rPr>
                <w:rFonts w:ascii="Arial" w:hAnsi="Arial" w:cs="Arial"/>
              </w:rPr>
            </w:pPr>
            <w:r w:rsidRPr="00B73964">
              <w:rPr>
                <w:rFonts w:ascii="Arial" w:eastAsiaTheme="majorEastAsia" w:hAnsi="Arial" w:cs="Arial"/>
                <w:lang w:val="en-GB"/>
              </w:rPr>
              <w:t>tenancy related needs</w:t>
            </w:r>
          </w:p>
        </w:tc>
        <w:tc>
          <w:tcPr>
            <w:tcW w:w="4508" w:type="dxa"/>
          </w:tcPr>
          <w:p w14:paraId="0BA736DE" w14:textId="0C6B9E68"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Style</w:t>
            </w:r>
          </w:p>
          <w:p w14:paraId="0443A229" w14:textId="677A93DA" w:rsidR="128E5CE7" w:rsidRPr="00B73964" w:rsidRDefault="128E5CE7" w:rsidP="6D141E1A">
            <w:pPr>
              <w:rPr>
                <w:rFonts w:ascii="Arial" w:hAnsi="Arial" w:cs="Arial"/>
              </w:rPr>
            </w:pPr>
            <w:r w:rsidRPr="00B73964">
              <w:rPr>
                <w:rFonts w:ascii="Arial" w:eastAsiaTheme="majorEastAsia" w:hAnsi="Arial" w:cs="Arial"/>
                <w:lang w:val="en-GB"/>
              </w:rPr>
              <w:t>• Flexible and reactive</w:t>
            </w:r>
          </w:p>
          <w:p w14:paraId="56B4319E" w14:textId="043D02E8" w:rsidR="128E5CE7" w:rsidRPr="00B73964" w:rsidRDefault="128E5CE7" w:rsidP="6D141E1A">
            <w:pPr>
              <w:rPr>
                <w:rFonts w:ascii="Arial" w:hAnsi="Arial" w:cs="Arial"/>
              </w:rPr>
            </w:pPr>
            <w:r w:rsidRPr="00B73964">
              <w:rPr>
                <w:rFonts w:ascii="Arial" w:eastAsiaTheme="majorEastAsia" w:hAnsi="Arial" w:cs="Arial"/>
                <w:lang w:val="en-GB"/>
              </w:rPr>
              <w:t>• Conversations</w:t>
            </w:r>
          </w:p>
          <w:p w14:paraId="1C8D8653" w14:textId="440001E1" w:rsidR="128E5CE7" w:rsidRPr="00B73964" w:rsidRDefault="41874751" w:rsidP="15B38DCB">
            <w:pPr>
              <w:rPr>
                <w:rFonts w:ascii="Arial" w:eastAsiaTheme="majorEastAsia" w:hAnsi="Arial" w:cs="Arial"/>
                <w:lang w:val="en-GB"/>
              </w:rPr>
            </w:pPr>
            <w:r w:rsidRPr="00B73964">
              <w:rPr>
                <w:rFonts w:ascii="Arial" w:eastAsiaTheme="majorEastAsia" w:hAnsi="Arial" w:cs="Arial"/>
                <w:lang w:val="en-GB"/>
              </w:rPr>
              <w:t>a</w:t>
            </w:r>
            <w:r w:rsidR="5682AA42" w:rsidRPr="00B73964">
              <w:rPr>
                <w:rFonts w:ascii="Arial" w:eastAsiaTheme="majorEastAsia" w:hAnsi="Arial" w:cs="Arial"/>
                <w:lang w:val="en-GB"/>
              </w:rPr>
              <w:t xml:space="preserve">t the </w:t>
            </w:r>
            <w:r w:rsidR="279C851A" w:rsidRPr="00B73964">
              <w:rPr>
                <w:rFonts w:ascii="Arial" w:eastAsiaTheme="majorEastAsia" w:hAnsi="Arial" w:cs="Arial"/>
                <w:lang w:val="en-GB"/>
              </w:rPr>
              <w:t xml:space="preserve">property </w:t>
            </w:r>
            <w:r w:rsidR="5682AA42" w:rsidRPr="00B73964">
              <w:rPr>
                <w:rFonts w:ascii="Arial" w:eastAsiaTheme="majorEastAsia" w:hAnsi="Arial" w:cs="Arial"/>
                <w:lang w:val="en-GB"/>
              </w:rPr>
              <w:t xml:space="preserve">or street based, service </w:t>
            </w:r>
          </w:p>
          <w:p w14:paraId="1331C476" w14:textId="3E4E5765" w:rsidR="128E5CE7" w:rsidRPr="00B73964" w:rsidRDefault="1927E8F3" w:rsidP="5837349F">
            <w:pPr>
              <w:rPr>
                <w:rFonts w:ascii="Arial" w:eastAsiaTheme="majorEastAsia" w:hAnsi="Arial" w:cs="Arial"/>
                <w:lang w:val="en-GB"/>
              </w:rPr>
            </w:pPr>
            <w:r w:rsidRPr="00B73964">
              <w:rPr>
                <w:rFonts w:ascii="Arial" w:eastAsiaTheme="majorEastAsia" w:hAnsi="Arial" w:cs="Arial"/>
                <w:lang w:val="en-GB"/>
              </w:rPr>
              <w:t>based,</w:t>
            </w:r>
            <w:r w:rsidR="51166127" w:rsidRPr="00B73964">
              <w:rPr>
                <w:rFonts w:ascii="Arial" w:eastAsiaTheme="majorEastAsia" w:hAnsi="Arial" w:cs="Arial"/>
                <w:lang w:val="en-GB"/>
              </w:rPr>
              <w:t xml:space="preserve"> </w:t>
            </w:r>
            <w:r w:rsidR="46A2A322" w:rsidRPr="00B73964">
              <w:rPr>
                <w:rFonts w:ascii="Arial" w:eastAsiaTheme="majorEastAsia" w:hAnsi="Arial" w:cs="Arial"/>
                <w:lang w:val="en-GB"/>
              </w:rPr>
              <w:t>Drop-in</w:t>
            </w:r>
            <w:r w:rsidR="51166127" w:rsidRPr="00B73964">
              <w:rPr>
                <w:rFonts w:ascii="Arial" w:eastAsiaTheme="majorEastAsia" w:hAnsi="Arial" w:cs="Arial"/>
                <w:lang w:val="en-GB"/>
              </w:rPr>
              <w:t xml:space="preserve"> </w:t>
            </w:r>
            <w:r w:rsidRPr="00B73964">
              <w:rPr>
                <w:rFonts w:ascii="Arial" w:eastAsiaTheme="majorEastAsia" w:hAnsi="Arial" w:cs="Arial"/>
                <w:lang w:val="en-GB"/>
              </w:rPr>
              <w:t>Centre</w:t>
            </w:r>
            <w:r w:rsidR="0A5B60BF" w:rsidRPr="00B73964">
              <w:rPr>
                <w:rFonts w:ascii="Arial" w:eastAsiaTheme="majorEastAsia" w:hAnsi="Arial" w:cs="Arial"/>
                <w:lang w:val="en-GB"/>
              </w:rPr>
              <w:t>s/hubs</w:t>
            </w:r>
            <w:r w:rsidRPr="00B73964">
              <w:rPr>
                <w:rFonts w:ascii="Arial" w:eastAsiaTheme="majorEastAsia" w:hAnsi="Arial" w:cs="Arial"/>
                <w:lang w:val="en-GB"/>
              </w:rPr>
              <w:t xml:space="preserve"> etc.</w:t>
            </w:r>
          </w:p>
          <w:p w14:paraId="4CA12490" w14:textId="02134B8D" w:rsidR="128E5CE7" w:rsidRPr="00B73964" w:rsidRDefault="128E5CE7" w:rsidP="6D141E1A">
            <w:pPr>
              <w:rPr>
                <w:rFonts w:ascii="Arial" w:hAnsi="Arial" w:cs="Arial"/>
              </w:rPr>
            </w:pPr>
            <w:r w:rsidRPr="00B73964">
              <w:rPr>
                <w:rFonts w:ascii="Arial" w:eastAsiaTheme="majorEastAsia" w:hAnsi="Arial" w:cs="Arial"/>
                <w:lang w:val="en-GB"/>
              </w:rPr>
              <w:t xml:space="preserve">• Taking steps to identify a wide variety </w:t>
            </w:r>
          </w:p>
          <w:p w14:paraId="3A0474D3" w14:textId="48536EBC" w:rsidR="128E5CE7" w:rsidRPr="00B73964" w:rsidRDefault="128E5CE7" w:rsidP="6D141E1A">
            <w:pPr>
              <w:rPr>
                <w:rFonts w:ascii="Arial" w:hAnsi="Arial" w:cs="Arial"/>
              </w:rPr>
            </w:pPr>
            <w:r w:rsidRPr="00B73964">
              <w:rPr>
                <w:rFonts w:ascii="Arial" w:eastAsiaTheme="majorEastAsia" w:hAnsi="Arial" w:cs="Arial"/>
                <w:lang w:val="en-GB"/>
              </w:rPr>
              <w:t xml:space="preserve">of personal needs, goals and </w:t>
            </w:r>
          </w:p>
          <w:p w14:paraId="65E6A0D2" w14:textId="45C8392F" w:rsidR="128E5CE7" w:rsidRPr="00B73964" w:rsidRDefault="128E5CE7" w:rsidP="6D141E1A">
            <w:pPr>
              <w:rPr>
                <w:rFonts w:ascii="Arial" w:hAnsi="Arial" w:cs="Arial"/>
              </w:rPr>
            </w:pPr>
            <w:r w:rsidRPr="00B73964">
              <w:rPr>
                <w:rFonts w:ascii="Arial" w:eastAsiaTheme="majorEastAsia" w:hAnsi="Arial" w:cs="Arial"/>
                <w:lang w:val="en-GB"/>
              </w:rPr>
              <w:t>aspirations relating to the individual.</w:t>
            </w:r>
          </w:p>
          <w:p w14:paraId="1A12ED39" w14:textId="222C2E99" w:rsidR="6D141E1A" w:rsidRPr="00B73964" w:rsidRDefault="6D141E1A" w:rsidP="6D141E1A">
            <w:pPr>
              <w:rPr>
                <w:rFonts w:ascii="Arial" w:eastAsiaTheme="majorEastAsia" w:hAnsi="Arial" w:cs="Arial"/>
                <w:lang w:val="en-GB"/>
              </w:rPr>
            </w:pPr>
          </w:p>
        </w:tc>
      </w:tr>
      <w:tr w:rsidR="6D141E1A" w:rsidRPr="00B73964" w14:paraId="31E9E617" w14:textId="77777777" w:rsidTr="15B38DCB">
        <w:trPr>
          <w:trHeight w:val="300"/>
        </w:trPr>
        <w:tc>
          <w:tcPr>
            <w:tcW w:w="4508" w:type="dxa"/>
          </w:tcPr>
          <w:p w14:paraId="75C7034B" w14:textId="37534D5F"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 xml:space="preserve">Time scale </w:t>
            </w:r>
          </w:p>
          <w:p w14:paraId="300F7C9C" w14:textId="5F94B277" w:rsidR="128E5CE7" w:rsidRPr="00B73964" w:rsidRDefault="128E5CE7" w:rsidP="6D141E1A">
            <w:pPr>
              <w:rPr>
                <w:rFonts w:ascii="Arial" w:hAnsi="Arial" w:cs="Arial"/>
              </w:rPr>
            </w:pPr>
            <w:r w:rsidRPr="00B73964">
              <w:rPr>
                <w:rFonts w:ascii="Arial" w:eastAsiaTheme="majorEastAsia" w:hAnsi="Arial" w:cs="Arial"/>
                <w:lang w:val="en-GB"/>
              </w:rPr>
              <w:t xml:space="preserve">• </w:t>
            </w:r>
            <w:proofErr w:type="gramStart"/>
            <w:r w:rsidRPr="00B73964">
              <w:rPr>
                <w:rFonts w:ascii="Arial" w:eastAsiaTheme="majorEastAsia" w:hAnsi="Arial" w:cs="Arial"/>
                <w:lang w:val="en-GB"/>
              </w:rPr>
              <w:t>6 week</w:t>
            </w:r>
            <w:proofErr w:type="gramEnd"/>
            <w:r w:rsidRPr="00B73964">
              <w:rPr>
                <w:rFonts w:ascii="Arial" w:eastAsiaTheme="majorEastAsia" w:hAnsi="Arial" w:cs="Arial"/>
                <w:lang w:val="en-GB"/>
              </w:rPr>
              <w:t xml:space="preserve"> support lifespan</w:t>
            </w:r>
          </w:p>
          <w:p w14:paraId="0F6CEB3D" w14:textId="1805106C" w:rsidR="6D141E1A" w:rsidRPr="00B73964" w:rsidRDefault="6D141E1A" w:rsidP="6D141E1A">
            <w:pPr>
              <w:rPr>
                <w:rFonts w:ascii="Arial" w:eastAsiaTheme="majorEastAsia" w:hAnsi="Arial" w:cs="Arial"/>
                <w:lang w:val="en-GB"/>
              </w:rPr>
            </w:pPr>
          </w:p>
        </w:tc>
        <w:tc>
          <w:tcPr>
            <w:tcW w:w="4508" w:type="dxa"/>
          </w:tcPr>
          <w:p w14:paraId="3E0C84FC" w14:textId="74355ABF" w:rsidR="128E5CE7" w:rsidRPr="00B73964" w:rsidRDefault="128E5CE7" w:rsidP="6D141E1A">
            <w:pPr>
              <w:rPr>
                <w:rFonts w:ascii="Arial" w:eastAsiaTheme="majorEastAsia" w:hAnsi="Arial" w:cs="Arial"/>
                <w:b/>
                <w:bCs/>
                <w:lang w:val="en-GB"/>
              </w:rPr>
            </w:pPr>
            <w:r w:rsidRPr="00B73964">
              <w:rPr>
                <w:rFonts w:ascii="Arial" w:eastAsiaTheme="majorEastAsia" w:hAnsi="Arial" w:cs="Arial"/>
                <w:b/>
                <w:bCs/>
                <w:lang w:val="en-GB"/>
              </w:rPr>
              <w:t>Time scale</w:t>
            </w:r>
          </w:p>
          <w:p w14:paraId="25473961" w14:textId="68F88986" w:rsidR="128E5CE7" w:rsidRPr="00B73964" w:rsidRDefault="128E5CE7" w:rsidP="6D141E1A">
            <w:pPr>
              <w:rPr>
                <w:rFonts w:ascii="Arial" w:hAnsi="Arial" w:cs="Arial"/>
              </w:rPr>
            </w:pPr>
            <w:r w:rsidRPr="00B73964">
              <w:rPr>
                <w:rFonts w:ascii="Arial" w:eastAsiaTheme="majorEastAsia" w:hAnsi="Arial" w:cs="Arial"/>
                <w:lang w:val="en-GB"/>
              </w:rPr>
              <w:t>• Support lifespan is indefinite</w:t>
            </w:r>
          </w:p>
        </w:tc>
      </w:tr>
    </w:tbl>
    <w:p w14:paraId="086261D3" w14:textId="4E64BBF2" w:rsidR="00471D1F" w:rsidRPr="00B73964" w:rsidRDefault="00471D1F" w:rsidP="6D141E1A">
      <w:pPr>
        <w:spacing w:after="0" w:line="240" w:lineRule="auto"/>
        <w:rPr>
          <w:rFonts w:ascii="Arial" w:eastAsiaTheme="majorEastAsia" w:hAnsi="Arial" w:cs="Arial"/>
          <w:b/>
          <w:bCs/>
          <w:lang w:val="en-GB"/>
        </w:rPr>
      </w:pPr>
    </w:p>
    <w:p w14:paraId="77D2E50B" w14:textId="5B9BB0A5" w:rsidR="00471D1F" w:rsidRPr="00B73964" w:rsidRDefault="06C4A7D9" w:rsidP="00813DDD">
      <w:pPr>
        <w:spacing w:after="0" w:line="240" w:lineRule="auto"/>
        <w:rPr>
          <w:rFonts w:ascii="Arial" w:eastAsiaTheme="majorEastAsia" w:hAnsi="Arial" w:cs="Arial"/>
          <w:b/>
          <w:bCs/>
          <w:lang w:val="en-GB"/>
        </w:rPr>
      </w:pPr>
      <w:r w:rsidRPr="00B73964">
        <w:rPr>
          <w:rFonts w:ascii="Arial" w:eastAsiaTheme="majorEastAsia" w:hAnsi="Arial" w:cs="Arial"/>
          <w:b/>
          <w:bCs/>
          <w:lang w:val="en-GB"/>
        </w:rPr>
        <w:t>Delivery of service &amp; support:</w:t>
      </w:r>
      <w:r w:rsidRPr="00B73964">
        <w:rPr>
          <w:rFonts w:ascii="Arial" w:eastAsiaTheme="majorEastAsia" w:hAnsi="Arial" w:cs="Arial"/>
          <w:lang w:val="en-GB"/>
        </w:rPr>
        <w:t xml:space="preserve"> </w:t>
      </w:r>
      <w:r w:rsidR="43DA0D75" w:rsidRPr="00B73964">
        <w:rPr>
          <w:rFonts w:ascii="Arial" w:eastAsiaTheme="majorEastAsia" w:hAnsi="Arial" w:cs="Arial"/>
          <w:lang w:val="en-GB"/>
        </w:rPr>
        <w:t>The s</w:t>
      </w:r>
      <w:r w:rsidRPr="00B73964">
        <w:rPr>
          <w:rFonts w:ascii="Arial" w:eastAsiaTheme="majorEastAsia" w:hAnsi="Arial" w:cs="Arial"/>
          <w:lang w:val="en-GB"/>
        </w:rPr>
        <w:t xml:space="preserve">ervice </w:t>
      </w:r>
      <w:r w:rsidR="0BD21505" w:rsidRPr="00B73964">
        <w:rPr>
          <w:rFonts w:ascii="Arial" w:eastAsiaTheme="majorEastAsia" w:hAnsi="Arial" w:cs="Arial"/>
          <w:lang w:val="en-GB"/>
        </w:rPr>
        <w:t xml:space="preserve">will need to </w:t>
      </w:r>
      <w:r w:rsidRPr="00B73964">
        <w:rPr>
          <w:rFonts w:ascii="Arial" w:eastAsiaTheme="majorEastAsia" w:hAnsi="Arial" w:cs="Arial"/>
          <w:lang w:val="en-GB"/>
        </w:rPr>
        <w:t xml:space="preserve">be commissioned and delivered in a psychologically informed way, </w:t>
      </w:r>
      <w:proofErr w:type="gramStart"/>
      <w:r w:rsidRPr="00B73964">
        <w:rPr>
          <w:rFonts w:ascii="Arial" w:eastAsiaTheme="majorEastAsia" w:hAnsi="Arial" w:cs="Arial"/>
          <w:lang w:val="en-GB"/>
        </w:rPr>
        <w:t>taking into account</w:t>
      </w:r>
      <w:proofErr w:type="gramEnd"/>
      <w:r w:rsidRPr="00B73964">
        <w:rPr>
          <w:rFonts w:ascii="Arial" w:eastAsiaTheme="majorEastAsia" w:hAnsi="Arial" w:cs="Arial"/>
          <w:lang w:val="en-GB"/>
        </w:rPr>
        <w:t xml:space="preserve"> the impact of trauma on people who require support and the approach within your organisation, </w:t>
      </w:r>
      <w:proofErr w:type="gramStart"/>
      <w:r w:rsidRPr="00B73964">
        <w:rPr>
          <w:rFonts w:ascii="Arial" w:eastAsiaTheme="majorEastAsia" w:hAnsi="Arial" w:cs="Arial"/>
          <w:lang w:val="en-GB"/>
        </w:rPr>
        <w:t>in order to</w:t>
      </w:r>
      <w:proofErr w:type="gramEnd"/>
      <w:r w:rsidRPr="00B73964">
        <w:rPr>
          <w:rFonts w:ascii="Arial" w:eastAsiaTheme="majorEastAsia" w:hAnsi="Arial" w:cs="Arial"/>
          <w:lang w:val="en-GB"/>
        </w:rPr>
        <w:t xml:space="preserve"> achieve a sustainable impact. This includes the five components of psychologically informed approaches: the psychological framework; relationships; staff support and training; evidence generating practice; and physical environment.</w:t>
      </w:r>
    </w:p>
    <w:p w14:paraId="6131CA62" w14:textId="68FED3EC" w:rsidR="00471D1F" w:rsidRPr="00B73964" w:rsidRDefault="00471D1F" w:rsidP="6D141E1A">
      <w:pPr>
        <w:spacing w:after="0" w:line="240" w:lineRule="auto"/>
        <w:rPr>
          <w:rFonts w:ascii="Arial" w:eastAsiaTheme="majorEastAsia" w:hAnsi="Arial" w:cs="Arial"/>
          <w:color w:val="FF0000"/>
          <w:lang w:val="en-GB"/>
        </w:rPr>
      </w:pPr>
    </w:p>
    <w:p w14:paraId="1A944D32" w14:textId="703FF884" w:rsidR="00471D1F" w:rsidRPr="00B73964" w:rsidRDefault="06C4A7D9" w:rsidP="00813DDD">
      <w:pPr>
        <w:spacing w:after="0" w:line="240" w:lineRule="auto"/>
        <w:rPr>
          <w:rFonts w:ascii="Arial" w:eastAsiaTheme="majorEastAsia" w:hAnsi="Arial" w:cs="Arial"/>
          <w:lang w:val="en-GB"/>
        </w:rPr>
      </w:pPr>
      <w:r w:rsidRPr="00B73964">
        <w:rPr>
          <w:rFonts w:ascii="Arial" w:eastAsiaTheme="majorEastAsia" w:hAnsi="Arial" w:cs="Arial"/>
          <w:b/>
          <w:bCs/>
          <w:lang w:val="en-GB"/>
        </w:rPr>
        <w:t xml:space="preserve">Service User Involvement: </w:t>
      </w:r>
      <w:r w:rsidRPr="00B73964">
        <w:rPr>
          <w:rFonts w:ascii="Arial" w:eastAsiaTheme="majorEastAsia" w:hAnsi="Arial" w:cs="Arial"/>
          <w:lang w:val="en-GB"/>
        </w:rPr>
        <w:t xml:space="preserve">The provider will be expected to have a Service User engagement plan in </w:t>
      </w:r>
      <w:r w:rsidR="0027351B" w:rsidRPr="00B73964">
        <w:rPr>
          <w:rFonts w:ascii="Arial" w:eastAsiaTheme="majorEastAsia" w:hAnsi="Arial" w:cs="Arial"/>
          <w:lang w:val="en-GB"/>
        </w:rPr>
        <w:t>place.</w:t>
      </w:r>
      <w:r w:rsidR="00A93D5C" w:rsidRPr="00B73964">
        <w:rPr>
          <w:rFonts w:ascii="Arial" w:eastAsiaTheme="majorEastAsia" w:hAnsi="Arial" w:cs="Arial"/>
          <w:lang w:val="en-GB"/>
        </w:rPr>
        <w:t xml:space="preserve"> Service users must have the opportunity to provide feedback, be involved in the shaping of their service and report on satisfaction.</w:t>
      </w:r>
    </w:p>
    <w:p w14:paraId="219DA374" w14:textId="48E2F8BB" w:rsidR="00471D1F" w:rsidRPr="00B73964" w:rsidRDefault="00471D1F" w:rsidP="6D141E1A">
      <w:pPr>
        <w:spacing w:after="0" w:line="240" w:lineRule="auto"/>
        <w:rPr>
          <w:rFonts w:ascii="Arial" w:eastAsiaTheme="majorEastAsia" w:hAnsi="Arial" w:cs="Arial"/>
          <w:lang w:val="en-GB"/>
        </w:rPr>
      </w:pPr>
    </w:p>
    <w:p w14:paraId="5DD50C74" w14:textId="14BEBBCA" w:rsidR="00471D1F" w:rsidRPr="00B73964" w:rsidRDefault="09060F2A" w:rsidP="00813DDD">
      <w:pPr>
        <w:pStyle w:val="NoSpacing"/>
        <w:jc w:val="both"/>
        <w:rPr>
          <w:rFonts w:ascii="Arial" w:hAnsi="Arial" w:cs="Arial"/>
        </w:rPr>
      </w:pPr>
      <w:r w:rsidRPr="00B73964">
        <w:rPr>
          <w:rFonts w:ascii="Arial" w:hAnsi="Arial" w:cs="Arial"/>
          <w:b/>
          <w:bCs/>
        </w:rPr>
        <w:t xml:space="preserve">Properties: </w:t>
      </w:r>
      <w:r w:rsidRPr="00B73964">
        <w:rPr>
          <w:rFonts w:ascii="Arial" w:hAnsi="Arial" w:cs="Arial"/>
        </w:rPr>
        <w:t xml:space="preserve">The provider will be responsible for </w:t>
      </w:r>
      <w:r w:rsidR="00813DDD" w:rsidRPr="00B73964">
        <w:rPr>
          <w:rFonts w:ascii="Arial" w:hAnsi="Arial" w:cs="Arial"/>
        </w:rPr>
        <w:t xml:space="preserve">sourcing </w:t>
      </w:r>
      <w:r w:rsidRPr="00B73964">
        <w:rPr>
          <w:rFonts w:ascii="Arial" w:hAnsi="Arial" w:cs="Arial"/>
        </w:rPr>
        <w:t>properties</w:t>
      </w:r>
      <w:r w:rsidR="00813DDD" w:rsidRPr="00B73964">
        <w:rPr>
          <w:rFonts w:ascii="Arial" w:hAnsi="Arial" w:cs="Arial"/>
        </w:rPr>
        <w:t xml:space="preserve"> </w:t>
      </w:r>
      <w:r w:rsidRPr="00B73964">
        <w:rPr>
          <w:rFonts w:ascii="Arial" w:hAnsi="Arial" w:cs="Arial"/>
        </w:rPr>
        <w:t xml:space="preserve">for the service in partnership with </w:t>
      </w:r>
      <w:r w:rsidR="00F06322" w:rsidRPr="00B73964">
        <w:rPr>
          <w:rFonts w:ascii="Arial" w:hAnsi="Arial" w:cs="Arial"/>
        </w:rPr>
        <w:t>Conwy</w:t>
      </w:r>
      <w:r w:rsidRPr="00B73964">
        <w:rPr>
          <w:rFonts w:ascii="Arial" w:hAnsi="Arial" w:cs="Arial"/>
        </w:rPr>
        <w:t>. Avenues expected to be pursued will be via the private sector and social housing. Strong networking will be required with key partners and stakeholders, such as, The Housing Solutions Department, Housing Options Team, RSL’s, Private landlords, WG Private sector leasing scheme.</w:t>
      </w:r>
    </w:p>
    <w:p w14:paraId="3ABCFEC1" w14:textId="708017C3" w:rsidR="00471D1F" w:rsidRPr="00B73964" w:rsidRDefault="00471D1F" w:rsidP="6D141E1A">
      <w:pPr>
        <w:spacing w:after="0" w:line="240" w:lineRule="auto"/>
        <w:rPr>
          <w:rFonts w:ascii="Arial" w:eastAsiaTheme="majorEastAsia" w:hAnsi="Arial" w:cs="Arial"/>
          <w:lang w:val="en-GB"/>
        </w:rPr>
      </w:pPr>
    </w:p>
    <w:p w14:paraId="7E0E867B" w14:textId="0836C07D" w:rsidR="00471D1F" w:rsidRPr="00B73964" w:rsidRDefault="4AE63B21" w:rsidP="00813DDD">
      <w:pPr>
        <w:spacing w:after="0" w:line="240" w:lineRule="auto"/>
        <w:rPr>
          <w:rFonts w:ascii="Arial" w:eastAsiaTheme="majorEastAsia" w:hAnsi="Arial" w:cs="Arial"/>
          <w:lang w:val="en-GB"/>
        </w:rPr>
      </w:pPr>
      <w:r w:rsidRPr="00B73964">
        <w:rPr>
          <w:rFonts w:ascii="Arial" w:eastAsiaTheme="majorEastAsia" w:hAnsi="Arial" w:cs="Arial"/>
          <w:b/>
          <w:bCs/>
          <w:lang w:val="en-GB"/>
        </w:rPr>
        <w:t>H</w:t>
      </w:r>
      <w:r w:rsidR="006952AE">
        <w:rPr>
          <w:rFonts w:ascii="Arial" w:eastAsiaTheme="majorEastAsia" w:hAnsi="Arial" w:cs="Arial"/>
          <w:b/>
          <w:bCs/>
          <w:lang w:val="en-GB"/>
        </w:rPr>
        <w:t xml:space="preserve">ousing </w:t>
      </w:r>
      <w:r w:rsidRPr="00B73964">
        <w:rPr>
          <w:rFonts w:ascii="Arial" w:eastAsiaTheme="majorEastAsia" w:hAnsi="Arial" w:cs="Arial"/>
          <w:b/>
          <w:bCs/>
          <w:lang w:val="en-GB"/>
        </w:rPr>
        <w:t>S</w:t>
      </w:r>
      <w:r w:rsidR="006952AE">
        <w:rPr>
          <w:rFonts w:ascii="Arial" w:eastAsiaTheme="majorEastAsia" w:hAnsi="Arial" w:cs="Arial"/>
          <w:b/>
          <w:bCs/>
          <w:lang w:val="en-GB"/>
        </w:rPr>
        <w:t xml:space="preserve">upport </w:t>
      </w:r>
      <w:r w:rsidRPr="00B73964">
        <w:rPr>
          <w:rFonts w:ascii="Arial" w:eastAsiaTheme="majorEastAsia" w:hAnsi="Arial" w:cs="Arial"/>
          <w:b/>
          <w:bCs/>
          <w:lang w:val="en-GB"/>
        </w:rPr>
        <w:t>G</w:t>
      </w:r>
      <w:r w:rsidR="006952AE">
        <w:rPr>
          <w:rFonts w:ascii="Arial" w:eastAsiaTheme="majorEastAsia" w:hAnsi="Arial" w:cs="Arial"/>
          <w:b/>
          <w:bCs/>
          <w:lang w:val="en-GB"/>
        </w:rPr>
        <w:t>rant</w:t>
      </w:r>
      <w:r w:rsidRPr="00B73964">
        <w:rPr>
          <w:rFonts w:ascii="Arial" w:eastAsiaTheme="majorEastAsia" w:hAnsi="Arial" w:cs="Arial"/>
          <w:b/>
          <w:bCs/>
          <w:lang w:val="en-GB"/>
        </w:rPr>
        <w:t xml:space="preserve"> </w:t>
      </w:r>
      <w:r w:rsidR="06C4A7D9" w:rsidRPr="00B73964">
        <w:rPr>
          <w:rFonts w:ascii="Arial" w:eastAsiaTheme="majorEastAsia" w:hAnsi="Arial" w:cs="Arial"/>
          <w:b/>
          <w:bCs/>
          <w:lang w:val="en-GB"/>
        </w:rPr>
        <w:t xml:space="preserve">Involvement and Partnership Working: </w:t>
      </w:r>
      <w:r w:rsidR="783E3249" w:rsidRPr="00B73964">
        <w:rPr>
          <w:rFonts w:ascii="Arial" w:hAnsi="Arial" w:cs="Arial"/>
          <w:lang w:val="en-GB"/>
        </w:rPr>
        <w:t xml:space="preserve">Successful provision of support is heavily reliant on the commitment from other key </w:t>
      </w:r>
      <w:proofErr w:type="gramStart"/>
      <w:r w:rsidR="783E3249" w:rsidRPr="00B73964">
        <w:rPr>
          <w:rFonts w:ascii="Arial" w:hAnsi="Arial" w:cs="Arial"/>
          <w:lang w:val="en-GB"/>
        </w:rPr>
        <w:t>providers,</w:t>
      </w:r>
      <w:proofErr w:type="gramEnd"/>
      <w:r w:rsidR="783E3249" w:rsidRPr="00B73964">
        <w:rPr>
          <w:rFonts w:ascii="Arial" w:hAnsi="Arial" w:cs="Arial"/>
          <w:lang w:val="en-GB"/>
        </w:rPr>
        <w:t xml:space="preserve"> a team is required to work alongside the individual. The provider</w:t>
      </w:r>
      <w:r w:rsidR="57D44062" w:rsidRPr="00B73964">
        <w:rPr>
          <w:rFonts w:ascii="Arial" w:hAnsi="Arial" w:cs="Arial"/>
          <w:lang w:val="en-GB"/>
        </w:rPr>
        <w:t>,</w:t>
      </w:r>
      <w:r w:rsidR="783E3249" w:rsidRPr="00B73964">
        <w:rPr>
          <w:rFonts w:ascii="Arial" w:hAnsi="Arial" w:cs="Arial"/>
          <w:lang w:val="en-GB"/>
        </w:rPr>
        <w:t xml:space="preserve"> in partnership with </w:t>
      </w:r>
      <w:r w:rsidR="00F06322" w:rsidRPr="00B73964">
        <w:rPr>
          <w:rFonts w:ascii="Arial" w:hAnsi="Arial" w:cs="Arial"/>
          <w:lang w:val="en-GB"/>
        </w:rPr>
        <w:t>Conwy</w:t>
      </w:r>
      <w:r w:rsidR="783E3249" w:rsidRPr="00B73964">
        <w:rPr>
          <w:rFonts w:ascii="Arial" w:hAnsi="Arial" w:cs="Arial"/>
          <w:lang w:val="en-GB"/>
        </w:rPr>
        <w:t xml:space="preserve"> will need to establish a steering group with relevant agencies that support the individuals within HF, agencies, such as, Mental Health Team, Harm reduction, probation, MDT and SMS etc.</w:t>
      </w:r>
      <w:r w:rsidR="783E3249" w:rsidRPr="00B73964">
        <w:rPr>
          <w:rFonts w:ascii="Arial" w:eastAsiaTheme="majorEastAsia" w:hAnsi="Arial" w:cs="Arial"/>
          <w:lang w:val="en-GB"/>
        </w:rPr>
        <w:t xml:space="preserve"> </w:t>
      </w:r>
      <w:r w:rsidR="0F58226B" w:rsidRPr="00B73964">
        <w:rPr>
          <w:rFonts w:ascii="Arial" w:eastAsiaTheme="majorEastAsia" w:hAnsi="Arial" w:cs="Arial"/>
          <w:lang w:val="en-GB"/>
        </w:rPr>
        <w:t xml:space="preserve">                                                                                                                           </w:t>
      </w:r>
      <w:r w:rsidR="06C4A7D9" w:rsidRPr="00B73964">
        <w:rPr>
          <w:rFonts w:ascii="Arial" w:eastAsiaTheme="majorEastAsia" w:hAnsi="Arial" w:cs="Arial"/>
          <w:lang w:val="en-GB"/>
        </w:rPr>
        <w:t xml:space="preserve">The provider will be expected to work closely with the HSG team and attend the HSG </w:t>
      </w:r>
      <w:proofErr w:type="gramStart"/>
      <w:r w:rsidR="06C4A7D9" w:rsidRPr="00B73964">
        <w:rPr>
          <w:rFonts w:ascii="Arial" w:eastAsiaTheme="majorEastAsia" w:hAnsi="Arial" w:cs="Arial"/>
          <w:lang w:val="en-GB"/>
        </w:rPr>
        <w:t>forum</w:t>
      </w:r>
      <w:proofErr w:type="gramEnd"/>
      <w:r w:rsidR="06C4A7D9" w:rsidRPr="00B73964">
        <w:rPr>
          <w:rFonts w:ascii="Arial" w:eastAsiaTheme="majorEastAsia" w:hAnsi="Arial" w:cs="Arial"/>
          <w:lang w:val="en-GB"/>
        </w:rPr>
        <w:t xml:space="preserve"> and any other meetings held by agencies that would be beneficial to the Service and the service users, this will include attending sessions of any Stakeholder Group set up for this service area.</w:t>
      </w:r>
    </w:p>
    <w:p w14:paraId="2723BFE2" w14:textId="293CC3AE" w:rsidR="00471D1F" w:rsidRPr="00B73964" w:rsidRDefault="00471D1F" w:rsidP="6D141E1A">
      <w:pPr>
        <w:spacing w:after="0" w:line="240" w:lineRule="auto"/>
        <w:rPr>
          <w:rFonts w:ascii="Arial" w:eastAsiaTheme="majorEastAsia" w:hAnsi="Arial" w:cs="Arial"/>
          <w:lang w:val="en-GB"/>
        </w:rPr>
      </w:pPr>
    </w:p>
    <w:p w14:paraId="75646859" w14:textId="1B1B96ED" w:rsidR="00471D1F" w:rsidRPr="00B73964" w:rsidRDefault="75E266B2" w:rsidP="00813DDD">
      <w:pPr>
        <w:spacing w:after="0" w:line="240" w:lineRule="auto"/>
        <w:rPr>
          <w:rFonts w:ascii="Arial" w:eastAsiaTheme="majorEastAsia" w:hAnsi="Arial" w:cs="Arial"/>
          <w:lang w:val="en-GB"/>
        </w:rPr>
      </w:pPr>
      <w:r w:rsidRPr="00B73964">
        <w:rPr>
          <w:rFonts w:ascii="Arial" w:eastAsiaTheme="majorEastAsia" w:hAnsi="Arial" w:cs="Arial"/>
          <w:b/>
          <w:bCs/>
          <w:lang w:val="en-GB"/>
        </w:rPr>
        <w:t xml:space="preserve">Required Documentation: </w:t>
      </w:r>
      <w:r w:rsidR="00EE4E3C" w:rsidRPr="00B73964">
        <w:rPr>
          <w:rFonts w:ascii="Arial" w:eastAsiaTheme="majorEastAsia" w:hAnsi="Arial" w:cs="Arial"/>
          <w:lang w:val="en-GB"/>
        </w:rPr>
        <w:t xml:space="preserve"> </w:t>
      </w:r>
      <w:r w:rsidR="6C16B6EE" w:rsidRPr="00B73964">
        <w:rPr>
          <w:rFonts w:ascii="Arial" w:eastAsiaTheme="majorEastAsia" w:hAnsi="Arial" w:cs="Arial"/>
          <w:lang w:val="en-GB"/>
        </w:rPr>
        <w:t xml:space="preserve"> The successful provider will be required to send weekly examples of case studies, support plans </w:t>
      </w:r>
      <w:proofErr w:type="gramStart"/>
      <w:r w:rsidR="6C16B6EE" w:rsidRPr="00B73964">
        <w:rPr>
          <w:rFonts w:ascii="Arial" w:eastAsiaTheme="majorEastAsia" w:hAnsi="Arial" w:cs="Arial"/>
          <w:lang w:val="en-GB"/>
        </w:rPr>
        <w:t xml:space="preserve">and </w:t>
      </w:r>
      <w:r w:rsidR="00EE4E3C" w:rsidRPr="00B73964">
        <w:rPr>
          <w:rFonts w:ascii="Arial" w:eastAsiaTheme="majorEastAsia" w:hAnsi="Arial" w:cs="Arial"/>
          <w:lang w:val="en-GB"/>
        </w:rPr>
        <w:t xml:space="preserve"> will</w:t>
      </w:r>
      <w:proofErr w:type="gramEnd"/>
      <w:r w:rsidR="00EE4E3C" w:rsidRPr="00B73964">
        <w:rPr>
          <w:rFonts w:ascii="Arial" w:eastAsiaTheme="majorEastAsia" w:hAnsi="Arial" w:cs="Arial"/>
          <w:lang w:val="en-GB"/>
        </w:rPr>
        <w:t xml:space="preserve"> also be required to complete quarterly</w:t>
      </w:r>
      <w:r w:rsidR="0A156293" w:rsidRPr="00B73964">
        <w:rPr>
          <w:rFonts w:ascii="Arial" w:eastAsiaTheme="majorEastAsia" w:hAnsi="Arial" w:cs="Arial"/>
          <w:lang w:val="en-GB"/>
        </w:rPr>
        <w:t xml:space="preserve"> and annual reviews.</w:t>
      </w:r>
    </w:p>
    <w:p w14:paraId="01A0FB2F" w14:textId="77777777" w:rsidR="00834F9E" w:rsidRPr="00B73964" w:rsidRDefault="00834F9E" w:rsidP="00896250">
      <w:pPr>
        <w:spacing w:after="0" w:line="240" w:lineRule="auto"/>
        <w:rPr>
          <w:rFonts w:ascii="Arial" w:eastAsiaTheme="majorEastAsia" w:hAnsi="Arial" w:cs="Arial"/>
          <w:lang w:val="en-GB"/>
        </w:rPr>
      </w:pPr>
    </w:p>
    <w:p w14:paraId="6ABF6936" w14:textId="45194D30" w:rsidR="00471D1F" w:rsidRPr="00B73964" w:rsidRDefault="0A156293" w:rsidP="00813DDD">
      <w:pPr>
        <w:spacing w:after="0" w:line="240" w:lineRule="auto"/>
        <w:rPr>
          <w:rFonts w:ascii="Arial" w:eastAsiaTheme="majorEastAsia" w:hAnsi="Arial" w:cs="Arial"/>
          <w:lang w:val="en-GB"/>
        </w:rPr>
      </w:pPr>
      <w:r w:rsidRPr="00B73964">
        <w:rPr>
          <w:rFonts w:ascii="Arial" w:eastAsiaTheme="majorEastAsia" w:hAnsi="Arial" w:cs="Arial"/>
          <w:lang w:val="en-GB"/>
        </w:rPr>
        <w:t xml:space="preserve">The provider must complete the Cymorth Cymru </w:t>
      </w:r>
      <w:r w:rsidR="20584336" w:rsidRPr="00B73964">
        <w:rPr>
          <w:rFonts w:ascii="Arial" w:eastAsiaTheme="majorEastAsia" w:hAnsi="Arial" w:cs="Arial"/>
          <w:lang w:val="en-GB"/>
        </w:rPr>
        <w:t>tenancy sustainment</w:t>
      </w:r>
      <w:r w:rsidR="00834F9E" w:rsidRPr="00B73964">
        <w:rPr>
          <w:rFonts w:ascii="Arial" w:eastAsiaTheme="majorEastAsia" w:hAnsi="Arial" w:cs="Arial"/>
          <w:lang w:val="en-GB"/>
        </w:rPr>
        <w:t xml:space="preserve"> </w:t>
      </w:r>
      <w:r w:rsidR="20584336" w:rsidRPr="00B73964">
        <w:rPr>
          <w:rFonts w:ascii="Arial" w:eastAsiaTheme="majorEastAsia" w:hAnsi="Arial" w:cs="Arial"/>
          <w:lang w:val="en-GB"/>
        </w:rPr>
        <w:t>reporting and maintain the database for Conwy.</w:t>
      </w:r>
    </w:p>
    <w:p w14:paraId="793E814C" w14:textId="4AE90CF4" w:rsidR="7C975DDA" w:rsidRPr="00B73964" w:rsidRDefault="7C975DDA" w:rsidP="7C975DDA">
      <w:pPr>
        <w:spacing w:after="0" w:line="240" w:lineRule="auto"/>
        <w:rPr>
          <w:rFonts w:ascii="Arial" w:eastAsiaTheme="majorEastAsia" w:hAnsi="Arial" w:cs="Arial"/>
          <w:lang w:val="en-GB"/>
        </w:rPr>
      </w:pPr>
    </w:p>
    <w:p w14:paraId="4080041B" w14:textId="7ACAED1D" w:rsidR="00471D1F" w:rsidRPr="00B73964" w:rsidRDefault="2F5F06E6" w:rsidP="00813DDD">
      <w:pPr>
        <w:pStyle w:val="NoSpacing"/>
        <w:jc w:val="both"/>
        <w:rPr>
          <w:rFonts w:ascii="Arial" w:hAnsi="Arial" w:cs="Arial"/>
        </w:rPr>
      </w:pPr>
      <w:r w:rsidRPr="00B73964">
        <w:rPr>
          <w:rFonts w:ascii="Arial" w:hAnsi="Arial" w:cs="Arial"/>
          <w:b/>
          <w:bCs/>
        </w:rPr>
        <w:t>Steering group</w:t>
      </w:r>
      <w:r w:rsidR="00834F9E" w:rsidRPr="00B73964">
        <w:rPr>
          <w:rFonts w:ascii="Arial" w:hAnsi="Arial" w:cs="Arial"/>
          <w:b/>
          <w:bCs/>
        </w:rPr>
        <w:t>:</w:t>
      </w:r>
      <w:r w:rsidR="29449628" w:rsidRPr="00B73964">
        <w:rPr>
          <w:rFonts w:ascii="Arial" w:hAnsi="Arial" w:cs="Arial"/>
          <w:b/>
          <w:bCs/>
        </w:rPr>
        <w:t xml:space="preserve"> </w:t>
      </w:r>
      <w:r w:rsidR="2A48F7D2" w:rsidRPr="00B73964">
        <w:rPr>
          <w:rFonts w:ascii="Arial" w:hAnsi="Arial" w:cs="Arial"/>
        </w:rPr>
        <w:t>The provider will need to arrange</w:t>
      </w:r>
      <w:r w:rsidR="00B452AC" w:rsidRPr="00B73964">
        <w:rPr>
          <w:rFonts w:ascii="Arial" w:hAnsi="Arial" w:cs="Arial"/>
        </w:rPr>
        <w:t xml:space="preserve"> </w:t>
      </w:r>
      <w:r w:rsidR="2A48F7D2" w:rsidRPr="00B73964">
        <w:rPr>
          <w:rFonts w:ascii="Arial" w:hAnsi="Arial" w:cs="Arial"/>
        </w:rPr>
        <w:t xml:space="preserve">monthly steering group </w:t>
      </w:r>
      <w:r w:rsidR="0C41B8F1" w:rsidRPr="00B73964">
        <w:rPr>
          <w:rFonts w:ascii="Arial" w:hAnsi="Arial" w:cs="Arial"/>
        </w:rPr>
        <w:t xml:space="preserve">meetings. </w:t>
      </w:r>
      <w:r w:rsidR="21F99D6D" w:rsidRPr="00B73964">
        <w:rPr>
          <w:rFonts w:ascii="Arial" w:hAnsi="Arial" w:cs="Arial"/>
        </w:rPr>
        <w:t>It is</w:t>
      </w:r>
      <w:r w:rsidR="00D71485" w:rsidRPr="00B73964">
        <w:rPr>
          <w:rFonts w:ascii="Arial" w:hAnsi="Arial" w:cs="Arial"/>
        </w:rPr>
        <w:t xml:space="preserve"> </w:t>
      </w:r>
      <w:r w:rsidR="66AE09CE" w:rsidRPr="00B73964">
        <w:rPr>
          <w:rFonts w:ascii="Arial" w:hAnsi="Arial" w:cs="Arial"/>
        </w:rPr>
        <w:t>h</w:t>
      </w:r>
      <w:r w:rsidR="0C41B8F1" w:rsidRPr="00B73964">
        <w:rPr>
          <w:rFonts w:ascii="Arial" w:hAnsi="Arial" w:cs="Arial"/>
        </w:rPr>
        <w:t>ighly likely that the</w:t>
      </w:r>
      <w:r w:rsidR="1E4DD83A" w:rsidRPr="00B73964">
        <w:rPr>
          <w:rFonts w:ascii="Arial" w:hAnsi="Arial" w:cs="Arial"/>
        </w:rPr>
        <w:t>y</w:t>
      </w:r>
      <w:r w:rsidR="0C41B8F1" w:rsidRPr="00B73964">
        <w:rPr>
          <w:rFonts w:ascii="Arial" w:hAnsi="Arial" w:cs="Arial"/>
        </w:rPr>
        <w:t xml:space="preserve"> will need to be monthly during the first 12 months of provision while the project is established</w:t>
      </w:r>
      <w:r w:rsidR="51FE8C66" w:rsidRPr="00B73964">
        <w:rPr>
          <w:rFonts w:ascii="Arial" w:hAnsi="Arial" w:cs="Arial"/>
        </w:rPr>
        <w:t>, however can become quarterly once the project and service users are established</w:t>
      </w:r>
      <w:r w:rsidR="0047024D" w:rsidRPr="00B73964">
        <w:rPr>
          <w:rFonts w:ascii="Arial" w:hAnsi="Arial" w:cs="Arial"/>
        </w:rPr>
        <w:t>.</w:t>
      </w:r>
      <w:r w:rsidR="0C41B8F1" w:rsidRPr="00B73964">
        <w:rPr>
          <w:rFonts w:ascii="Arial" w:hAnsi="Arial" w:cs="Arial"/>
        </w:rPr>
        <w:t xml:space="preserve"> </w:t>
      </w:r>
      <w:r w:rsidR="4458C23F" w:rsidRPr="00B73964">
        <w:rPr>
          <w:rFonts w:ascii="Arial" w:hAnsi="Arial" w:cs="Arial"/>
        </w:rPr>
        <w:t>This</w:t>
      </w:r>
      <w:r w:rsidR="68CCBEA1" w:rsidRPr="00B73964">
        <w:rPr>
          <w:rFonts w:ascii="Arial" w:hAnsi="Arial" w:cs="Arial"/>
        </w:rPr>
        <w:t xml:space="preserve"> will ensure an effective multi agency approach and response and minimise risk</w:t>
      </w:r>
      <w:r w:rsidR="25A1EEF0" w:rsidRPr="00B73964">
        <w:rPr>
          <w:rFonts w:ascii="Arial" w:hAnsi="Arial" w:cs="Arial"/>
        </w:rPr>
        <w:t xml:space="preserve">. </w:t>
      </w:r>
    </w:p>
    <w:p w14:paraId="5169C61D" w14:textId="43371B5B" w:rsidR="00471D1F" w:rsidRPr="00B73964" w:rsidRDefault="00471D1F" w:rsidP="6D141E1A">
      <w:pPr>
        <w:pStyle w:val="NoSpacing"/>
        <w:jc w:val="both"/>
        <w:rPr>
          <w:rFonts w:ascii="Arial" w:hAnsi="Arial" w:cs="Arial"/>
        </w:rPr>
      </w:pPr>
    </w:p>
    <w:p w14:paraId="10682AF7" w14:textId="2A2DD046" w:rsidR="00471D1F" w:rsidRPr="00B73964" w:rsidRDefault="0ED281A8" w:rsidP="001F42B0">
      <w:pPr>
        <w:spacing w:after="0" w:line="240" w:lineRule="auto"/>
        <w:jc w:val="both"/>
        <w:rPr>
          <w:rFonts w:ascii="Arial" w:eastAsiaTheme="majorEastAsia" w:hAnsi="Arial" w:cs="Arial"/>
          <w:lang w:val="en-GB"/>
        </w:rPr>
      </w:pPr>
      <w:r w:rsidRPr="00B73964">
        <w:rPr>
          <w:rFonts w:ascii="Arial" w:eastAsiaTheme="majorEastAsia" w:hAnsi="Arial" w:cs="Arial"/>
          <w:b/>
          <w:bCs/>
          <w:lang w:val="en-GB"/>
        </w:rPr>
        <w:t>Complaints</w:t>
      </w:r>
      <w:r w:rsidR="5AB73AD6" w:rsidRPr="00B73964">
        <w:rPr>
          <w:rFonts w:ascii="Arial" w:eastAsiaTheme="majorEastAsia" w:hAnsi="Arial" w:cs="Arial"/>
          <w:b/>
          <w:bCs/>
          <w:lang w:val="en-GB"/>
        </w:rPr>
        <w:t xml:space="preserve">: </w:t>
      </w:r>
      <w:r w:rsidR="5EFB7390" w:rsidRPr="00B73964">
        <w:rPr>
          <w:rFonts w:ascii="Arial" w:eastAsiaTheme="majorEastAsia" w:hAnsi="Arial" w:cs="Arial"/>
          <w:lang w:val="en-GB"/>
        </w:rPr>
        <w:t>C</w:t>
      </w:r>
      <w:r w:rsidR="5AB73AD6" w:rsidRPr="00B73964">
        <w:rPr>
          <w:rFonts w:ascii="Arial" w:eastAsiaTheme="majorEastAsia" w:hAnsi="Arial" w:cs="Arial"/>
          <w:lang w:val="en-GB"/>
        </w:rPr>
        <w:t xml:space="preserve">opies of the complaints policy and procedures </w:t>
      </w:r>
      <w:r w:rsidR="57943A8A" w:rsidRPr="00B73964">
        <w:rPr>
          <w:rFonts w:ascii="Arial" w:eastAsiaTheme="majorEastAsia" w:hAnsi="Arial" w:cs="Arial"/>
          <w:lang w:val="en-GB"/>
        </w:rPr>
        <w:t xml:space="preserve">for the service </w:t>
      </w:r>
      <w:r w:rsidR="5AB73AD6" w:rsidRPr="00B73964">
        <w:rPr>
          <w:rFonts w:ascii="Arial" w:eastAsiaTheme="majorEastAsia" w:hAnsi="Arial" w:cs="Arial"/>
          <w:lang w:val="en-GB"/>
        </w:rPr>
        <w:t xml:space="preserve">will need to be </w:t>
      </w:r>
      <w:r w:rsidR="0E74137F" w:rsidRPr="00B73964">
        <w:rPr>
          <w:rFonts w:ascii="Arial" w:eastAsiaTheme="majorEastAsia" w:hAnsi="Arial" w:cs="Arial"/>
          <w:lang w:val="en-GB"/>
        </w:rPr>
        <w:t xml:space="preserve">produced by the </w:t>
      </w:r>
      <w:r w:rsidR="1BDE8A0E" w:rsidRPr="00B73964">
        <w:rPr>
          <w:rFonts w:ascii="Arial" w:eastAsiaTheme="majorEastAsia" w:hAnsi="Arial" w:cs="Arial"/>
          <w:lang w:val="en-GB"/>
        </w:rPr>
        <w:t>provi</w:t>
      </w:r>
      <w:r w:rsidR="07273AC3" w:rsidRPr="00B73964">
        <w:rPr>
          <w:rFonts w:ascii="Arial" w:eastAsiaTheme="majorEastAsia" w:hAnsi="Arial" w:cs="Arial"/>
          <w:lang w:val="en-GB"/>
        </w:rPr>
        <w:t>der and sent</w:t>
      </w:r>
      <w:r w:rsidR="5AB73AD6" w:rsidRPr="00B73964">
        <w:rPr>
          <w:rFonts w:ascii="Arial" w:eastAsiaTheme="majorEastAsia" w:hAnsi="Arial" w:cs="Arial"/>
          <w:lang w:val="en-GB"/>
        </w:rPr>
        <w:t xml:space="preserve"> </w:t>
      </w:r>
      <w:r w:rsidR="73B0B8E1" w:rsidRPr="00B73964">
        <w:rPr>
          <w:rFonts w:ascii="Arial" w:eastAsiaTheme="majorEastAsia" w:hAnsi="Arial" w:cs="Arial"/>
          <w:lang w:val="en-GB"/>
        </w:rPr>
        <w:t>to the attention o</w:t>
      </w:r>
      <w:r w:rsidR="5AB73AD6" w:rsidRPr="00B73964">
        <w:rPr>
          <w:rFonts w:ascii="Arial" w:eastAsiaTheme="majorEastAsia" w:hAnsi="Arial" w:cs="Arial"/>
          <w:lang w:val="en-GB"/>
        </w:rPr>
        <w:t>f</w:t>
      </w:r>
      <w:r w:rsidR="1AADFF81" w:rsidRPr="00B73964">
        <w:rPr>
          <w:rFonts w:ascii="Arial" w:eastAsiaTheme="majorEastAsia" w:hAnsi="Arial" w:cs="Arial"/>
          <w:lang w:val="en-GB"/>
        </w:rPr>
        <w:t xml:space="preserve"> </w:t>
      </w:r>
      <w:r w:rsidR="58E748BA" w:rsidRPr="00B73964">
        <w:rPr>
          <w:rFonts w:ascii="Arial" w:eastAsiaTheme="majorEastAsia" w:hAnsi="Arial" w:cs="Arial"/>
          <w:lang w:val="en-GB"/>
        </w:rPr>
        <w:t>the HSG</w:t>
      </w:r>
      <w:r w:rsidR="5AB73AD6" w:rsidRPr="00B73964">
        <w:rPr>
          <w:rFonts w:ascii="Arial" w:eastAsiaTheme="majorEastAsia" w:hAnsi="Arial" w:cs="Arial"/>
          <w:lang w:val="en-GB"/>
        </w:rPr>
        <w:t xml:space="preserve"> Commissio</w:t>
      </w:r>
      <w:r w:rsidR="6D4BDB7B" w:rsidRPr="00B73964">
        <w:rPr>
          <w:rFonts w:ascii="Arial" w:eastAsiaTheme="majorEastAsia" w:hAnsi="Arial" w:cs="Arial"/>
          <w:lang w:val="en-GB"/>
        </w:rPr>
        <w:t xml:space="preserve">ning Team at </w:t>
      </w:r>
      <w:r w:rsidR="00F06322" w:rsidRPr="00B73964">
        <w:rPr>
          <w:rFonts w:ascii="Arial" w:eastAsiaTheme="majorEastAsia" w:hAnsi="Arial" w:cs="Arial"/>
          <w:lang w:val="en-GB"/>
        </w:rPr>
        <w:t>Conwy</w:t>
      </w:r>
      <w:r w:rsidR="6D4BDB7B" w:rsidRPr="00B73964">
        <w:rPr>
          <w:rFonts w:ascii="Arial" w:eastAsiaTheme="majorEastAsia" w:hAnsi="Arial" w:cs="Arial"/>
          <w:lang w:val="en-GB"/>
        </w:rPr>
        <w:t xml:space="preserve"> </w:t>
      </w:r>
      <w:r w:rsidR="3A565B4D" w:rsidRPr="00B73964">
        <w:rPr>
          <w:rFonts w:ascii="Arial" w:eastAsiaTheme="majorEastAsia" w:hAnsi="Arial" w:cs="Arial"/>
          <w:lang w:val="en-GB"/>
        </w:rPr>
        <w:t>for approval</w:t>
      </w:r>
      <w:r w:rsidR="5AB73AD6" w:rsidRPr="00B73964">
        <w:rPr>
          <w:rFonts w:ascii="Arial" w:eastAsiaTheme="majorEastAsia" w:hAnsi="Arial" w:cs="Arial"/>
          <w:lang w:val="en-GB"/>
        </w:rPr>
        <w:t>.</w:t>
      </w:r>
      <w:r w:rsidR="38D2A817" w:rsidRPr="00B73964">
        <w:rPr>
          <w:rFonts w:ascii="Arial" w:eastAsiaTheme="majorEastAsia" w:hAnsi="Arial" w:cs="Arial"/>
          <w:lang w:val="en-GB"/>
        </w:rPr>
        <w:t xml:space="preserve"> </w:t>
      </w:r>
      <w:r w:rsidR="5AB73AD6" w:rsidRPr="00B73964">
        <w:rPr>
          <w:rFonts w:ascii="Arial" w:eastAsiaTheme="majorEastAsia" w:hAnsi="Arial" w:cs="Arial"/>
          <w:lang w:val="en-GB"/>
        </w:rPr>
        <w:t>Any complaints emanating from the activities of this contract must be b</w:t>
      </w:r>
      <w:r w:rsidR="736D339B" w:rsidRPr="00B73964">
        <w:rPr>
          <w:rFonts w:ascii="Arial" w:eastAsiaTheme="majorEastAsia" w:hAnsi="Arial" w:cs="Arial"/>
          <w:lang w:val="en-GB"/>
        </w:rPr>
        <w:t>rought forward</w:t>
      </w:r>
      <w:r w:rsidR="5AB73AD6" w:rsidRPr="00B73964">
        <w:rPr>
          <w:rFonts w:ascii="Arial" w:eastAsiaTheme="majorEastAsia" w:hAnsi="Arial" w:cs="Arial"/>
          <w:lang w:val="en-GB"/>
        </w:rPr>
        <w:t>, in writing, and immediately to the attention of the H</w:t>
      </w:r>
      <w:r w:rsidR="00111094">
        <w:rPr>
          <w:rFonts w:ascii="Arial" w:eastAsiaTheme="majorEastAsia" w:hAnsi="Arial" w:cs="Arial"/>
          <w:lang w:val="en-GB"/>
        </w:rPr>
        <w:t xml:space="preserve">ousing </w:t>
      </w:r>
      <w:r w:rsidR="5AB73AD6" w:rsidRPr="00B73964">
        <w:rPr>
          <w:rFonts w:ascii="Arial" w:eastAsiaTheme="majorEastAsia" w:hAnsi="Arial" w:cs="Arial"/>
          <w:lang w:val="en-GB"/>
        </w:rPr>
        <w:t>S</w:t>
      </w:r>
      <w:r w:rsidR="00111094">
        <w:rPr>
          <w:rFonts w:ascii="Arial" w:eastAsiaTheme="majorEastAsia" w:hAnsi="Arial" w:cs="Arial"/>
          <w:lang w:val="en-GB"/>
        </w:rPr>
        <w:t xml:space="preserve">ervice </w:t>
      </w:r>
      <w:r w:rsidR="5AB73AD6" w:rsidRPr="00B73964">
        <w:rPr>
          <w:rFonts w:ascii="Arial" w:eastAsiaTheme="majorEastAsia" w:hAnsi="Arial" w:cs="Arial"/>
          <w:lang w:val="en-GB"/>
        </w:rPr>
        <w:t>G</w:t>
      </w:r>
      <w:r w:rsidR="00111094">
        <w:rPr>
          <w:rFonts w:ascii="Arial" w:eastAsiaTheme="majorEastAsia" w:hAnsi="Arial" w:cs="Arial"/>
          <w:lang w:val="en-GB"/>
        </w:rPr>
        <w:t>rant</w:t>
      </w:r>
      <w:r w:rsidR="5AB73AD6" w:rsidRPr="00B73964">
        <w:rPr>
          <w:rFonts w:ascii="Arial" w:eastAsiaTheme="majorEastAsia" w:hAnsi="Arial" w:cs="Arial"/>
          <w:lang w:val="en-GB"/>
        </w:rPr>
        <w:t xml:space="preserve"> </w:t>
      </w:r>
      <w:r w:rsidR="00111094">
        <w:rPr>
          <w:rFonts w:ascii="Arial" w:eastAsiaTheme="majorEastAsia" w:hAnsi="Arial" w:cs="Arial"/>
          <w:lang w:val="en-GB"/>
        </w:rPr>
        <w:t>Manager</w:t>
      </w:r>
      <w:r w:rsidR="328F2284" w:rsidRPr="00B73964">
        <w:rPr>
          <w:rFonts w:ascii="Arial" w:eastAsiaTheme="majorEastAsia" w:hAnsi="Arial" w:cs="Arial"/>
          <w:lang w:val="en-GB"/>
        </w:rPr>
        <w:t xml:space="preserve"> at </w:t>
      </w:r>
      <w:r w:rsidR="00F06322" w:rsidRPr="00B73964">
        <w:rPr>
          <w:rFonts w:ascii="Arial" w:eastAsiaTheme="majorEastAsia" w:hAnsi="Arial" w:cs="Arial"/>
          <w:lang w:val="en-GB"/>
        </w:rPr>
        <w:t>Conwy</w:t>
      </w:r>
      <w:r w:rsidR="00111094">
        <w:rPr>
          <w:rFonts w:ascii="Arial" w:eastAsiaTheme="majorEastAsia" w:hAnsi="Arial" w:cs="Arial"/>
          <w:lang w:val="en-GB"/>
        </w:rPr>
        <w:t xml:space="preserve"> County Borough Council</w:t>
      </w:r>
      <w:r w:rsidR="328F2284" w:rsidRPr="00B73964">
        <w:rPr>
          <w:rFonts w:ascii="Arial" w:eastAsiaTheme="majorEastAsia" w:hAnsi="Arial" w:cs="Arial"/>
          <w:lang w:val="en-GB"/>
        </w:rPr>
        <w:t>.</w:t>
      </w:r>
    </w:p>
    <w:p w14:paraId="73A2E435" w14:textId="773FA153" w:rsidR="00471D1F" w:rsidRPr="00B73964" w:rsidRDefault="00471D1F" w:rsidP="001F42B0">
      <w:pPr>
        <w:spacing w:after="0" w:line="240" w:lineRule="auto"/>
        <w:jc w:val="both"/>
        <w:rPr>
          <w:rFonts w:ascii="Arial" w:eastAsiaTheme="majorEastAsia" w:hAnsi="Arial" w:cs="Arial"/>
          <w:lang w:val="en-GB"/>
        </w:rPr>
      </w:pPr>
    </w:p>
    <w:p w14:paraId="3071371F" w14:textId="6B8BDEA2" w:rsidR="00471D1F" w:rsidRPr="00B73964" w:rsidRDefault="0ED281A8" w:rsidP="001F42B0">
      <w:pPr>
        <w:spacing w:after="0" w:line="240" w:lineRule="auto"/>
        <w:jc w:val="both"/>
        <w:rPr>
          <w:rFonts w:ascii="Arial" w:eastAsiaTheme="majorEastAsia" w:hAnsi="Arial" w:cs="Arial"/>
          <w:lang w:val="en-GB"/>
        </w:rPr>
      </w:pPr>
      <w:r w:rsidRPr="00B73964">
        <w:rPr>
          <w:rFonts w:ascii="Arial" w:eastAsiaTheme="majorEastAsia" w:hAnsi="Arial" w:cs="Arial"/>
          <w:b/>
          <w:bCs/>
          <w:lang w:val="en-GB"/>
        </w:rPr>
        <w:t>Quality Assurance</w:t>
      </w:r>
      <w:r w:rsidR="3DEB228D" w:rsidRPr="00B73964">
        <w:rPr>
          <w:rFonts w:ascii="Arial" w:eastAsiaTheme="majorEastAsia" w:hAnsi="Arial" w:cs="Arial"/>
          <w:b/>
          <w:bCs/>
          <w:lang w:val="en-GB"/>
        </w:rPr>
        <w:t xml:space="preserve">: </w:t>
      </w:r>
      <w:r w:rsidRPr="00B73964">
        <w:rPr>
          <w:rFonts w:ascii="Arial" w:eastAsiaTheme="majorEastAsia" w:hAnsi="Arial" w:cs="Arial"/>
          <w:lang w:val="en-GB"/>
        </w:rPr>
        <w:t>The Support Provider shall, throughout this Contract, implement and adhere to an appropriate quality assurance system.</w:t>
      </w:r>
    </w:p>
    <w:p w14:paraId="6DA17371" w14:textId="77777777" w:rsidR="00A93D5C" w:rsidRPr="00B73964" w:rsidRDefault="00A93D5C" w:rsidP="001F42B0">
      <w:pPr>
        <w:pStyle w:val="ListParagraph"/>
        <w:jc w:val="both"/>
        <w:rPr>
          <w:rFonts w:ascii="Arial" w:eastAsiaTheme="majorEastAsia" w:hAnsi="Arial" w:cs="Arial"/>
          <w:lang w:val="en-GB"/>
        </w:rPr>
      </w:pPr>
    </w:p>
    <w:p w14:paraId="58F43050" w14:textId="77777777" w:rsidR="009075C9" w:rsidRPr="00B73964" w:rsidRDefault="009075C9" w:rsidP="001F42B0">
      <w:pPr>
        <w:jc w:val="both"/>
        <w:rPr>
          <w:rFonts w:ascii="Arial" w:eastAsiaTheme="majorEastAsia" w:hAnsi="Arial" w:cs="Arial"/>
          <w:lang w:val="en-GB"/>
        </w:rPr>
      </w:pPr>
      <w:r w:rsidRPr="00B73964">
        <w:rPr>
          <w:rFonts w:ascii="Arial" w:eastAsiaTheme="majorEastAsia" w:hAnsi="Arial" w:cs="Arial"/>
          <w:b/>
          <w:bCs/>
          <w:lang w:val="en-GB"/>
        </w:rPr>
        <w:t xml:space="preserve">Monitoring: </w:t>
      </w:r>
      <w:r w:rsidRPr="00B73964">
        <w:rPr>
          <w:rFonts w:ascii="Arial" w:eastAsiaTheme="majorEastAsia" w:hAnsi="Arial" w:cs="Arial"/>
          <w:lang w:val="en-GB"/>
        </w:rPr>
        <w:t>Governance and monitoring arrangements will be aligned with the Welsh Government requirements and will measure:</w:t>
      </w:r>
    </w:p>
    <w:p w14:paraId="0927CAF4" w14:textId="13DCF30B" w:rsidR="00A93D5C" w:rsidRDefault="00A93D5C" w:rsidP="001F42B0">
      <w:pPr>
        <w:pStyle w:val="ListParagraph"/>
        <w:numPr>
          <w:ilvl w:val="0"/>
          <w:numId w:val="29"/>
        </w:numPr>
        <w:ind w:left="567" w:hanging="567"/>
        <w:rPr>
          <w:rFonts w:ascii="Arial" w:eastAsiaTheme="majorEastAsia" w:hAnsi="Arial" w:cs="Arial"/>
          <w:lang w:val="en-GB"/>
        </w:rPr>
      </w:pPr>
      <w:r w:rsidRPr="00B73964">
        <w:rPr>
          <w:rFonts w:ascii="Arial" w:eastAsiaTheme="majorEastAsia" w:hAnsi="Arial" w:cs="Arial"/>
          <w:lang w:val="en-GB"/>
        </w:rPr>
        <w:t>Number and suitability of properties secured each year </w:t>
      </w:r>
    </w:p>
    <w:p w14:paraId="006E567F" w14:textId="77777777" w:rsidR="001F42B0" w:rsidRDefault="00A93D5C" w:rsidP="001F42B0">
      <w:pPr>
        <w:pStyle w:val="ListParagraph"/>
        <w:numPr>
          <w:ilvl w:val="0"/>
          <w:numId w:val="29"/>
        </w:numPr>
        <w:ind w:left="567" w:hanging="567"/>
        <w:rPr>
          <w:rFonts w:ascii="Arial" w:eastAsiaTheme="majorEastAsia" w:hAnsi="Arial" w:cs="Arial"/>
          <w:lang w:val="en-GB"/>
        </w:rPr>
      </w:pPr>
      <w:r w:rsidRPr="001F42B0">
        <w:rPr>
          <w:rFonts w:ascii="Arial" w:eastAsiaTheme="majorEastAsia" w:hAnsi="Arial" w:cs="Arial"/>
          <w:lang w:val="en-GB"/>
        </w:rPr>
        <w:t>Tenancy sustainment data</w:t>
      </w:r>
    </w:p>
    <w:p w14:paraId="7B46C8A7" w14:textId="77777777" w:rsidR="001F42B0" w:rsidRDefault="00A93D5C" w:rsidP="001F42B0">
      <w:pPr>
        <w:pStyle w:val="ListParagraph"/>
        <w:numPr>
          <w:ilvl w:val="0"/>
          <w:numId w:val="29"/>
        </w:numPr>
        <w:ind w:left="567" w:hanging="567"/>
        <w:rPr>
          <w:rFonts w:ascii="Arial" w:eastAsiaTheme="majorEastAsia" w:hAnsi="Arial" w:cs="Arial"/>
          <w:lang w:val="en-GB"/>
        </w:rPr>
      </w:pPr>
      <w:r w:rsidRPr="001F42B0">
        <w:rPr>
          <w:rFonts w:ascii="Arial" w:eastAsiaTheme="majorEastAsia" w:hAnsi="Arial" w:cs="Arial"/>
          <w:lang w:val="en-GB"/>
        </w:rPr>
        <w:t>Support engagement and outcomes related to health, wellbeing, and safety</w:t>
      </w:r>
    </w:p>
    <w:p w14:paraId="32D33A06" w14:textId="1296A828" w:rsidR="00A93D5C" w:rsidRPr="001F42B0" w:rsidRDefault="00A93D5C" w:rsidP="001F42B0">
      <w:pPr>
        <w:pStyle w:val="ListParagraph"/>
        <w:numPr>
          <w:ilvl w:val="0"/>
          <w:numId w:val="29"/>
        </w:numPr>
        <w:ind w:left="567" w:hanging="567"/>
        <w:rPr>
          <w:rFonts w:ascii="Arial" w:eastAsiaTheme="majorEastAsia" w:hAnsi="Arial" w:cs="Arial"/>
          <w:lang w:val="en-GB"/>
        </w:rPr>
      </w:pPr>
      <w:r w:rsidRPr="001F42B0">
        <w:rPr>
          <w:rFonts w:ascii="Arial" w:eastAsiaTheme="majorEastAsia" w:hAnsi="Arial" w:cs="Arial"/>
          <w:lang w:val="en-GB"/>
        </w:rPr>
        <w:t>Service user feedback, involvement, and satisfaction </w:t>
      </w:r>
    </w:p>
    <w:p w14:paraId="37D7D209" w14:textId="77777777" w:rsidR="00A93D5C" w:rsidRPr="00B73964" w:rsidRDefault="00A93D5C" w:rsidP="009075C9">
      <w:pPr>
        <w:pStyle w:val="ListParagraph"/>
        <w:spacing w:after="0" w:line="240" w:lineRule="auto"/>
        <w:rPr>
          <w:rFonts w:ascii="Arial" w:eastAsiaTheme="majorEastAsia" w:hAnsi="Arial" w:cs="Arial"/>
          <w:lang w:val="en-GB"/>
        </w:rPr>
      </w:pPr>
    </w:p>
    <w:p w14:paraId="5799B6AF" w14:textId="6006F698" w:rsidR="00471D1F" w:rsidRPr="00B73964" w:rsidRDefault="00471D1F" w:rsidP="6D141E1A">
      <w:pPr>
        <w:spacing w:after="0" w:line="240" w:lineRule="auto"/>
        <w:rPr>
          <w:rFonts w:ascii="Arial" w:eastAsiaTheme="majorEastAsia" w:hAnsi="Arial" w:cs="Arial"/>
          <w:lang w:val="en-GB"/>
        </w:rPr>
      </w:pPr>
    </w:p>
    <w:p w14:paraId="0205B582" w14:textId="1A348881" w:rsidR="00471D1F" w:rsidRPr="00B73964" w:rsidRDefault="0ED281A8" w:rsidP="001F42B0">
      <w:pPr>
        <w:spacing w:after="0" w:line="240" w:lineRule="auto"/>
        <w:jc w:val="both"/>
        <w:rPr>
          <w:rFonts w:ascii="Arial" w:eastAsiaTheme="majorEastAsia" w:hAnsi="Arial" w:cs="Arial"/>
          <w:color w:val="FF0000"/>
          <w:lang w:val="en-GB"/>
        </w:rPr>
      </w:pPr>
      <w:r w:rsidRPr="00B73964">
        <w:rPr>
          <w:rFonts w:ascii="Arial" w:eastAsiaTheme="majorEastAsia" w:hAnsi="Arial" w:cs="Arial"/>
          <w:b/>
          <w:bCs/>
          <w:lang w:val="en-GB"/>
        </w:rPr>
        <w:t xml:space="preserve">Language </w:t>
      </w:r>
      <w:r w:rsidR="0027351B" w:rsidRPr="00B73964">
        <w:rPr>
          <w:rFonts w:ascii="Arial" w:eastAsiaTheme="majorEastAsia" w:hAnsi="Arial" w:cs="Arial"/>
          <w:b/>
          <w:bCs/>
          <w:lang w:val="en-GB"/>
        </w:rPr>
        <w:t>Requirements:</w:t>
      </w:r>
      <w:r w:rsidR="0A0BF98C" w:rsidRPr="00B73964">
        <w:rPr>
          <w:rFonts w:ascii="Arial" w:eastAsiaTheme="majorEastAsia" w:hAnsi="Arial" w:cs="Arial"/>
          <w:b/>
          <w:bCs/>
          <w:lang w:val="en-GB"/>
        </w:rPr>
        <w:t xml:space="preserve"> </w:t>
      </w:r>
      <w:r w:rsidRPr="00B73964">
        <w:rPr>
          <w:rFonts w:ascii="Arial" w:eastAsiaTheme="majorEastAsia" w:hAnsi="Arial" w:cs="Arial"/>
          <w:lang w:val="en-GB"/>
        </w:rPr>
        <w:t xml:space="preserve">The service must be bilingual and offer all information, advice and support in Welsh and English, depending on the needs and preference of the </w:t>
      </w:r>
      <w:r w:rsidR="1D2406FE" w:rsidRPr="00B73964">
        <w:rPr>
          <w:rFonts w:ascii="Arial" w:eastAsiaTheme="majorEastAsia" w:hAnsi="Arial" w:cs="Arial"/>
          <w:lang w:val="en-GB"/>
        </w:rPr>
        <w:t>individual</w:t>
      </w:r>
      <w:r w:rsidRPr="00B73964">
        <w:rPr>
          <w:rFonts w:ascii="Arial" w:eastAsiaTheme="majorEastAsia" w:hAnsi="Arial" w:cs="Arial"/>
          <w:lang w:val="en-GB"/>
        </w:rPr>
        <w:t xml:space="preserve">. Any public meetings would need to be fully bilingual, with translation Services available.  The successful bidder will ensure that all staff </w:t>
      </w:r>
      <w:proofErr w:type="gramStart"/>
      <w:r w:rsidRPr="00B73964">
        <w:rPr>
          <w:rFonts w:ascii="Arial" w:eastAsiaTheme="majorEastAsia" w:hAnsi="Arial" w:cs="Arial"/>
          <w:lang w:val="en-GB"/>
        </w:rPr>
        <w:t>have the ability to</w:t>
      </w:r>
      <w:proofErr w:type="gramEnd"/>
      <w:r w:rsidRPr="00B73964">
        <w:rPr>
          <w:rFonts w:ascii="Arial" w:eastAsiaTheme="majorEastAsia" w:hAnsi="Arial" w:cs="Arial"/>
          <w:lang w:val="en-GB"/>
        </w:rPr>
        <w:t xml:space="preserve"> deliver the service and support in Welsh.</w:t>
      </w:r>
    </w:p>
    <w:p w14:paraId="1C4C1198" w14:textId="77777777" w:rsidR="00471D1F" w:rsidRPr="00B73964" w:rsidRDefault="00471D1F" w:rsidP="001F42B0">
      <w:pPr>
        <w:spacing w:after="0" w:line="240" w:lineRule="auto"/>
        <w:jc w:val="both"/>
        <w:rPr>
          <w:rFonts w:ascii="Arial" w:eastAsiaTheme="majorEastAsia" w:hAnsi="Arial" w:cs="Arial"/>
          <w:lang w:val="en-GB"/>
        </w:rPr>
      </w:pPr>
    </w:p>
    <w:p w14:paraId="040DE7D0" w14:textId="77777777" w:rsidR="00813DDD" w:rsidRPr="00B73964" w:rsidRDefault="0ED281A8" w:rsidP="001F42B0">
      <w:pPr>
        <w:spacing w:after="0" w:line="240" w:lineRule="auto"/>
        <w:jc w:val="both"/>
        <w:rPr>
          <w:rFonts w:ascii="Arial" w:eastAsiaTheme="majorEastAsia" w:hAnsi="Arial" w:cs="Arial"/>
          <w:lang w:val="en-GB"/>
        </w:rPr>
      </w:pPr>
      <w:r w:rsidRPr="00B73964">
        <w:rPr>
          <w:rFonts w:ascii="Arial" w:eastAsiaTheme="majorEastAsia" w:hAnsi="Arial" w:cs="Arial"/>
          <w:b/>
          <w:bCs/>
          <w:lang w:val="en-GB"/>
        </w:rPr>
        <w:t>Staff</w:t>
      </w:r>
      <w:r w:rsidR="2476744F" w:rsidRPr="00B73964">
        <w:rPr>
          <w:rFonts w:ascii="Arial" w:eastAsiaTheme="majorEastAsia" w:hAnsi="Arial" w:cs="Arial"/>
          <w:b/>
          <w:bCs/>
          <w:lang w:val="en-GB"/>
        </w:rPr>
        <w:t xml:space="preserve">: </w:t>
      </w:r>
      <w:r w:rsidRPr="00B73964">
        <w:rPr>
          <w:rFonts w:ascii="Arial" w:eastAsiaTheme="majorEastAsia" w:hAnsi="Arial" w:cs="Arial"/>
          <w:lang w:val="en-GB"/>
        </w:rPr>
        <w:t>The provider will be required to continuously develop staff ensuring they become highly skilled, knowledgeable and gain suitable experience.</w:t>
      </w:r>
      <w:r w:rsidR="235BD48C" w:rsidRPr="00B73964">
        <w:rPr>
          <w:rFonts w:ascii="Arial" w:eastAsiaTheme="majorEastAsia" w:hAnsi="Arial" w:cs="Arial"/>
          <w:lang w:val="en-GB"/>
        </w:rPr>
        <w:t xml:space="preserve">                              </w:t>
      </w:r>
    </w:p>
    <w:p w14:paraId="4984E82F" w14:textId="77777777" w:rsidR="00813DDD" w:rsidRPr="00B73964" w:rsidRDefault="00813DDD" w:rsidP="00813DDD">
      <w:pPr>
        <w:spacing w:after="0" w:line="240" w:lineRule="auto"/>
        <w:rPr>
          <w:rFonts w:ascii="Arial" w:eastAsiaTheme="majorEastAsia" w:hAnsi="Arial" w:cs="Arial"/>
          <w:lang w:val="en-GB"/>
        </w:rPr>
      </w:pPr>
    </w:p>
    <w:p w14:paraId="066FEC03" w14:textId="2482D07C" w:rsidR="00471D1F" w:rsidRPr="00B73964" w:rsidRDefault="0ED281A8" w:rsidP="00813DDD">
      <w:pPr>
        <w:spacing w:after="0" w:line="240" w:lineRule="auto"/>
        <w:rPr>
          <w:rFonts w:ascii="Arial" w:eastAsiaTheme="majorEastAsia" w:hAnsi="Arial" w:cs="Arial"/>
          <w:lang w:val="en-GB"/>
        </w:rPr>
      </w:pPr>
      <w:r w:rsidRPr="00B73964">
        <w:rPr>
          <w:rFonts w:ascii="Arial" w:eastAsiaTheme="majorEastAsia" w:hAnsi="Arial" w:cs="Arial"/>
          <w:b/>
          <w:bCs/>
          <w:lang w:val="en-GB"/>
        </w:rPr>
        <w:lastRenderedPageBreak/>
        <w:t>All staff will</w:t>
      </w:r>
      <w:r w:rsidR="5E9081FF" w:rsidRPr="00B73964">
        <w:rPr>
          <w:rFonts w:ascii="Arial" w:eastAsiaTheme="majorEastAsia" w:hAnsi="Arial" w:cs="Arial"/>
          <w:b/>
          <w:bCs/>
          <w:lang w:val="en-GB"/>
        </w:rPr>
        <w:t xml:space="preserve"> need to:</w:t>
      </w:r>
    </w:p>
    <w:p w14:paraId="6D9812E3" w14:textId="70830458"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Have the appropriate skills and experience to fulfil their role, this will include a member of staff who has already or is either working towards a mental health </w:t>
      </w:r>
      <w:r w:rsidR="0027351B" w:rsidRPr="00B73964">
        <w:rPr>
          <w:rFonts w:ascii="Arial" w:eastAsiaTheme="majorEastAsia" w:hAnsi="Arial" w:cs="Arial"/>
          <w:lang w:val="en-GB"/>
        </w:rPr>
        <w:t>qualification.</w:t>
      </w:r>
    </w:p>
    <w:p w14:paraId="2744480C" w14:textId="75BCB4E7"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Have a clear understanding of their roles and </w:t>
      </w:r>
      <w:r w:rsidR="0E283505" w:rsidRPr="00B73964">
        <w:rPr>
          <w:rFonts w:ascii="Arial" w:eastAsiaTheme="majorEastAsia" w:hAnsi="Arial" w:cs="Arial"/>
          <w:lang w:val="en-GB"/>
        </w:rPr>
        <w:t>responsibilities.</w:t>
      </w:r>
      <w:r w:rsidRPr="00B73964">
        <w:rPr>
          <w:rFonts w:ascii="Arial" w:eastAsiaTheme="majorEastAsia" w:hAnsi="Arial" w:cs="Arial"/>
          <w:lang w:val="en-GB"/>
        </w:rPr>
        <w:t xml:space="preserve"> </w:t>
      </w:r>
    </w:p>
    <w:p w14:paraId="640EE511" w14:textId="5EE5D337"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Know to whom they are </w:t>
      </w:r>
      <w:r w:rsidR="0027351B" w:rsidRPr="00B73964">
        <w:rPr>
          <w:rFonts w:ascii="Arial" w:eastAsiaTheme="majorEastAsia" w:hAnsi="Arial" w:cs="Arial"/>
          <w:lang w:val="en-GB"/>
        </w:rPr>
        <w:t>accountable.</w:t>
      </w:r>
    </w:p>
    <w:p w14:paraId="50CE95E4" w14:textId="339B205F"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Receive an induction within 3 months of employment </w:t>
      </w:r>
      <w:r w:rsidR="0027351B" w:rsidRPr="00B73964">
        <w:rPr>
          <w:rFonts w:ascii="Arial" w:eastAsiaTheme="majorEastAsia" w:hAnsi="Arial" w:cs="Arial"/>
          <w:lang w:val="en-GB"/>
        </w:rPr>
        <w:t>commencing.</w:t>
      </w:r>
    </w:p>
    <w:p w14:paraId="2DCC6909" w14:textId="61825051"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 xml:space="preserve">Have access to appropriate and specialist training as necessary to enable them to undertake their responsibilities effectively. Staff who line manage, should receive all relevant training to enable them to support front line </w:t>
      </w:r>
      <w:r w:rsidR="0027351B" w:rsidRPr="00B73964">
        <w:rPr>
          <w:rFonts w:ascii="Arial" w:eastAsiaTheme="majorEastAsia" w:hAnsi="Arial" w:cs="Arial"/>
          <w:lang w:val="en-GB"/>
        </w:rPr>
        <w:t>staff.</w:t>
      </w:r>
    </w:p>
    <w:p w14:paraId="7987E189" w14:textId="45656FBC"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Receive regular formal supervision</w:t>
      </w:r>
      <w:r w:rsidR="401C54B3" w:rsidRPr="00B73964">
        <w:rPr>
          <w:rFonts w:ascii="Arial" w:eastAsiaTheme="majorEastAsia" w:hAnsi="Arial" w:cs="Arial"/>
          <w:lang w:val="en-GB"/>
        </w:rPr>
        <w:t>, clinical supervision or reflective practise</w:t>
      </w:r>
      <w:r w:rsidRPr="00B73964">
        <w:rPr>
          <w:rFonts w:ascii="Arial" w:eastAsiaTheme="majorEastAsia" w:hAnsi="Arial" w:cs="Arial"/>
          <w:lang w:val="en-GB"/>
        </w:rPr>
        <w:t xml:space="preserve"> and an annual </w:t>
      </w:r>
      <w:r w:rsidR="0027351B" w:rsidRPr="00B73964">
        <w:rPr>
          <w:rFonts w:ascii="Arial" w:eastAsiaTheme="majorEastAsia" w:hAnsi="Arial" w:cs="Arial"/>
          <w:lang w:val="en-GB"/>
        </w:rPr>
        <w:t>appraisal.</w:t>
      </w:r>
    </w:p>
    <w:p w14:paraId="7F803745" w14:textId="4F228398" w:rsidR="00471D1F" w:rsidRPr="00B73964" w:rsidRDefault="0ED281A8" w:rsidP="001F42B0">
      <w:pPr>
        <w:pStyle w:val="ListParagraph"/>
        <w:numPr>
          <w:ilvl w:val="0"/>
          <w:numId w:val="26"/>
        </w:numPr>
        <w:spacing w:after="0" w:line="240" w:lineRule="auto"/>
        <w:ind w:left="567" w:hanging="567"/>
        <w:rPr>
          <w:rFonts w:ascii="Arial" w:eastAsiaTheme="majorEastAsia" w:hAnsi="Arial" w:cs="Arial"/>
          <w:lang w:val="en-GB"/>
        </w:rPr>
      </w:pPr>
      <w:r w:rsidRPr="00B73964">
        <w:rPr>
          <w:rFonts w:ascii="Arial" w:eastAsiaTheme="majorEastAsia" w:hAnsi="Arial" w:cs="Arial"/>
          <w:lang w:val="en-GB"/>
        </w:rPr>
        <w:t>Identify training and support needs as part of a Personal Development Plan on an annual basis.</w:t>
      </w:r>
    </w:p>
    <w:p w14:paraId="7668E936" w14:textId="638A3784" w:rsidR="00471D1F" w:rsidRPr="00B73964" w:rsidRDefault="0553A557" w:rsidP="001F42B0">
      <w:pPr>
        <w:pStyle w:val="ListParagraph"/>
        <w:numPr>
          <w:ilvl w:val="0"/>
          <w:numId w:val="26"/>
        </w:numPr>
        <w:spacing w:after="0" w:line="240" w:lineRule="auto"/>
        <w:ind w:left="567" w:hanging="567"/>
        <w:rPr>
          <w:rFonts w:ascii="Arial" w:eastAsiaTheme="majorEastAsia" w:hAnsi="Arial" w:cs="Arial"/>
          <w:b/>
          <w:bCs/>
          <w:lang w:val="en-GB"/>
        </w:rPr>
      </w:pPr>
      <w:r w:rsidRPr="00B73964">
        <w:rPr>
          <w:rFonts w:ascii="Arial" w:eastAsiaTheme="majorEastAsia" w:hAnsi="Arial" w:cs="Arial"/>
          <w:lang w:val="en-GB"/>
        </w:rPr>
        <w:t xml:space="preserve">Commit to </w:t>
      </w:r>
      <w:r w:rsidR="3B65E9F8" w:rsidRPr="00B73964">
        <w:rPr>
          <w:rFonts w:ascii="Arial" w:eastAsiaTheme="majorEastAsia" w:hAnsi="Arial" w:cs="Arial"/>
          <w:lang w:val="en-GB"/>
        </w:rPr>
        <w:t xml:space="preserve">receive the required training </w:t>
      </w:r>
      <w:proofErr w:type="gramStart"/>
      <w:r w:rsidR="3B65E9F8" w:rsidRPr="00B73964">
        <w:rPr>
          <w:rFonts w:ascii="Arial" w:eastAsiaTheme="majorEastAsia" w:hAnsi="Arial" w:cs="Arial"/>
          <w:lang w:val="en-GB"/>
        </w:rPr>
        <w:t>in order to</w:t>
      </w:r>
      <w:proofErr w:type="gramEnd"/>
      <w:r w:rsidR="3B65E9F8" w:rsidRPr="00B73964">
        <w:rPr>
          <w:rFonts w:ascii="Arial" w:eastAsiaTheme="majorEastAsia" w:hAnsi="Arial" w:cs="Arial"/>
          <w:lang w:val="en-GB"/>
        </w:rPr>
        <w:t xml:space="preserve"> deliver the service in the specified manner; this includes the five components of psychologically informed approaches: the psychological framework; relationships; staff support and training; evidence generating practice; and physical environment.</w:t>
      </w:r>
    </w:p>
    <w:p w14:paraId="36D8452B" w14:textId="5009231E" w:rsidR="00471D1F" w:rsidRPr="00B73964" w:rsidRDefault="00471D1F" w:rsidP="6D141E1A">
      <w:pPr>
        <w:spacing w:after="0" w:line="240" w:lineRule="auto"/>
        <w:rPr>
          <w:rFonts w:ascii="Arial" w:eastAsiaTheme="majorEastAsia" w:hAnsi="Arial" w:cs="Arial"/>
          <w:lang w:val="en-GB"/>
        </w:rPr>
      </w:pPr>
    </w:p>
    <w:p w14:paraId="00985E03" w14:textId="5DFF535D" w:rsidR="00471D1F" w:rsidRPr="00B73964" w:rsidRDefault="0ED281A8" w:rsidP="001F42B0">
      <w:pPr>
        <w:spacing w:after="0" w:line="240" w:lineRule="auto"/>
        <w:jc w:val="both"/>
        <w:rPr>
          <w:rFonts w:ascii="Arial" w:eastAsiaTheme="majorEastAsia" w:hAnsi="Arial" w:cs="Arial"/>
          <w:lang w:val="en-GB"/>
        </w:rPr>
      </w:pPr>
      <w:r w:rsidRPr="00B73964">
        <w:rPr>
          <w:rFonts w:ascii="Arial" w:eastAsiaTheme="majorEastAsia" w:hAnsi="Arial" w:cs="Arial"/>
          <w:b/>
          <w:bCs/>
          <w:lang w:val="en-GB"/>
        </w:rPr>
        <w:t xml:space="preserve">Safe Recruitment of </w:t>
      </w:r>
      <w:r w:rsidR="56053715" w:rsidRPr="00B73964">
        <w:rPr>
          <w:rFonts w:ascii="Arial" w:eastAsiaTheme="majorEastAsia" w:hAnsi="Arial" w:cs="Arial"/>
          <w:b/>
          <w:bCs/>
          <w:lang w:val="en-GB"/>
        </w:rPr>
        <w:t>Staff:</w:t>
      </w:r>
      <w:r w:rsidR="3BC32F84" w:rsidRPr="00B73964">
        <w:rPr>
          <w:rFonts w:ascii="Arial" w:eastAsiaTheme="majorEastAsia" w:hAnsi="Arial" w:cs="Arial"/>
          <w:b/>
          <w:bCs/>
          <w:lang w:val="en-GB"/>
        </w:rPr>
        <w:t xml:space="preserve"> </w:t>
      </w:r>
      <w:r w:rsidRPr="00B73964">
        <w:rPr>
          <w:rFonts w:ascii="Arial" w:eastAsiaTheme="majorEastAsia" w:hAnsi="Arial" w:cs="Arial"/>
          <w:lang w:val="en-GB"/>
        </w:rPr>
        <w:t>All those employed are required to have received a satisfactory enhanced Disclosure and Barring Service (DBS) check, prior to commencing their employment.</w:t>
      </w:r>
    </w:p>
    <w:p w14:paraId="3D3A967F" w14:textId="2DB96B74" w:rsidR="00471D1F" w:rsidRPr="00B73964" w:rsidRDefault="00471D1F" w:rsidP="001F42B0">
      <w:pPr>
        <w:spacing w:after="0" w:line="240" w:lineRule="auto"/>
        <w:jc w:val="both"/>
        <w:rPr>
          <w:rFonts w:ascii="Arial" w:eastAsiaTheme="majorEastAsia" w:hAnsi="Arial" w:cs="Arial"/>
          <w:lang w:val="en-GB"/>
        </w:rPr>
      </w:pPr>
    </w:p>
    <w:p w14:paraId="3188A423" w14:textId="509B85C9" w:rsidR="00471D1F" w:rsidRPr="00B73964" w:rsidRDefault="3557A9AE" w:rsidP="001F42B0">
      <w:pPr>
        <w:spacing w:after="0" w:line="240" w:lineRule="auto"/>
        <w:jc w:val="both"/>
        <w:rPr>
          <w:rFonts w:ascii="Arial" w:eastAsiaTheme="majorEastAsia" w:hAnsi="Arial" w:cs="Arial"/>
          <w:lang w:val="en-GB"/>
        </w:rPr>
      </w:pPr>
      <w:r w:rsidRPr="00B73964">
        <w:rPr>
          <w:rFonts w:ascii="Arial" w:eastAsiaTheme="majorEastAsia" w:hAnsi="Arial" w:cs="Arial"/>
          <w:b/>
          <w:bCs/>
          <w:lang w:val="en-GB"/>
        </w:rPr>
        <w:t>Risks:</w:t>
      </w:r>
      <w:r w:rsidRPr="00B73964">
        <w:rPr>
          <w:rFonts w:ascii="Arial" w:eastAsiaTheme="majorEastAsia" w:hAnsi="Arial" w:cs="Arial"/>
          <w:lang w:val="en-GB"/>
        </w:rPr>
        <w:t xml:space="preserve"> The provider will need to ensure it has a robust and effective risk assessment framework. As well as managing risks the plans will need to be used as positive steps the team and the individual are taking to manage/mitigate risk and can be presented to housing partners as part of the Housing First Steering Group.</w:t>
      </w:r>
      <w:r w:rsidR="00C56205" w:rsidRPr="00B73964">
        <w:rPr>
          <w:rFonts w:ascii="Arial" w:eastAsiaTheme="majorEastAsia" w:hAnsi="Arial" w:cs="Arial"/>
          <w:lang w:val="en-GB"/>
        </w:rPr>
        <w:t xml:space="preserve"> </w:t>
      </w:r>
      <w:r w:rsidRPr="00B73964">
        <w:rPr>
          <w:rFonts w:ascii="Arial" w:eastAsiaTheme="majorEastAsia" w:hAnsi="Arial" w:cs="Arial"/>
          <w:lang w:val="en-GB"/>
        </w:rPr>
        <w:t xml:space="preserve">The risks assessments will need to align with the individuals support plan.       </w:t>
      </w:r>
    </w:p>
    <w:p w14:paraId="504DEDEB" w14:textId="57A1E794" w:rsidR="00556138" w:rsidRPr="00B73964" w:rsidRDefault="00556138" w:rsidP="00556138">
      <w:pPr>
        <w:spacing w:after="0" w:line="240" w:lineRule="auto"/>
        <w:rPr>
          <w:rFonts w:ascii="Arial" w:eastAsiaTheme="majorEastAsia" w:hAnsi="Arial" w:cs="Arial"/>
          <w:color w:val="FF0000"/>
          <w:lang w:val="en-GB"/>
        </w:rPr>
      </w:pPr>
    </w:p>
    <w:p w14:paraId="4D225800" w14:textId="0A82CCFF" w:rsidR="00556138" w:rsidRPr="00B73964" w:rsidRDefault="00556138" w:rsidP="7C975DDA">
      <w:pPr>
        <w:rPr>
          <w:rFonts w:ascii="Arial" w:eastAsiaTheme="majorEastAsia" w:hAnsi="Arial" w:cs="Arial"/>
          <w:lang w:val="en-GB"/>
        </w:rPr>
      </w:pPr>
      <w:r w:rsidRPr="00B73964">
        <w:rPr>
          <w:rFonts w:ascii="Arial" w:eastAsiaTheme="majorEastAsia" w:hAnsi="Arial" w:cs="Arial"/>
          <w:b/>
          <w:bCs/>
          <w:lang w:val="en-GB"/>
        </w:rPr>
        <w:t>Safeguarding</w:t>
      </w:r>
    </w:p>
    <w:p w14:paraId="1E56D8A7" w14:textId="005B911D" w:rsidR="00556138" w:rsidRPr="00B73964" w:rsidRDefault="00556138"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The Social Services and Wellbeing Act 2014, states that safeguarding and protecting people is everybody’s responsibility. It is important to make sure that if you are an individual, group or organisation offering activities or services to children and adults, you understand these responsibilities. You should also make sure that anyone in a paid or unpaid role involved in helping to provide activities or services is supported to understand why safeguarding is important and what their responsibilities are.</w:t>
      </w:r>
    </w:p>
    <w:p w14:paraId="04C2525E" w14:textId="6C597902" w:rsidR="00556138" w:rsidRPr="00B73964" w:rsidRDefault="00556138"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If a Provider has any concerns regarding the safety of a child or adult should immediately contact The </w:t>
      </w:r>
      <w:r w:rsidR="0047024D" w:rsidRPr="00B73964">
        <w:rPr>
          <w:rFonts w:ascii="Arial" w:eastAsiaTheme="majorEastAsia" w:hAnsi="Arial" w:cs="Arial"/>
          <w:lang w:val="en-GB"/>
        </w:rPr>
        <w:t>Single Point of Access</w:t>
      </w:r>
      <w:r w:rsidRPr="00B73964">
        <w:rPr>
          <w:rFonts w:ascii="Arial" w:eastAsiaTheme="majorEastAsia" w:hAnsi="Arial" w:cs="Arial"/>
          <w:lang w:val="en-GB"/>
        </w:rPr>
        <w:t xml:space="preserve"> Team on</w:t>
      </w:r>
      <w:r w:rsidR="0047024D" w:rsidRPr="00B73964">
        <w:rPr>
          <w:rFonts w:ascii="Arial" w:eastAsiaTheme="majorEastAsia" w:hAnsi="Arial" w:cs="Arial"/>
          <w:lang w:val="en-GB"/>
        </w:rPr>
        <w:t xml:space="preserve"> </w:t>
      </w:r>
      <w:hyperlink r:id="rId12" w:history="1">
        <w:r w:rsidR="0047024D" w:rsidRPr="00B73964">
          <w:rPr>
            <w:rStyle w:val="Hyperlink"/>
            <w:rFonts w:ascii="Arial" w:eastAsiaTheme="majorEastAsia" w:hAnsi="Arial" w:cs="Arial"/>
          </w:rPr>
          <w:t>0300 456 1111</w:t>
        </w:r>
      </w:hyperlink>
    </w:p>
    <w:p w14:paraId="2DDE8F81" w14:textId="6E8B6E2B" w:rsidR="00556138" w:rsidRPr="00B73964" w:rsidRDefault="00556138"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Or Children Services Duty Team on </w:t>
      </w:r>
      <w:r w:rsidR="0047024D" w:rsidRPr="00B73964">
        <w:rPr>
          <w:rFonts w:ascii="Arial" w:eastAsiaTheme="majorEastAsia" w:hAnsi="Arial" w:cs="Arial"/>
          <w:b/>
          <w:bCs/>
        </w:rPr>
        <w:t>01492 575111.</w:t>
      </w:r>
    </w:p>
    <w:p w14:paraId="4E3419E9" w14:textId="77777777" w:rsidR="00556138" w:rsidRPr="00B73964" w:rsidRDefault="00556138" w:rsidP="001F42B0">
      <w:pPr>
        <w:spacing w:after="0" w:line="240" w:lineRule="auto"/>
        <w:jc w:val="both"/>
        <w:rPr>
          <w:rFonts w:ascii="Arial" w:eastAsiaTheme="majorEastAsia" w:hAnsi="Arial" w:cs="Arial"/>
          <w:lang w:val="en-GB"/>
        </w:rPr>
      </w:pPr>
    </w:p>
    <w:p w14:paraId="3FD2D583" w14:textId="30CBE5BF" w:rsidR="00556138" w:rsidRPr="00B73964" w:rsidRDefault="00556138"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For any concerns regarding the safety of a child or adult outside usual office hours, after 5.00 pm Monday to Friday and on weekends and Bank Holidays, contact the Social Services Out of Hours Team on </w:t>
      </w:r>
      <w:r w:rsidR="0047024D" w:rsidRPr="00B73964">
        <w:rPr>
          <w:rFonts w:ascii="Arial" w:eastAsiaTheme="majorEastAsia" w:hAnsi="Arial" w:cs="Arial"/>
          <w:b/>
          <w:bCs/>
        </w:rPr>
        <w:t>0300 123 3079.</w:t>
      </w:r>
    </w:p>
    <w:p w14:paraId="1655E293" w14:textId="77777777" w:rsidR="00556138" w:rsidRPr="00B73964" w:rsidRDefault="00556138" w:rsidP="001F42B0">
      <w:pPr>
        <w:spacing w:after="0" w:line="240" w:lineRule="auto"/>
        <w:jc w:val="both"/>
        <w:rPr>
          <w:rFonts w:ascii="Arial" w:eastAsiaTheme="majorEastAsia" w:hAnsi="Arial" w:cs="Arial"/>
          <w:lang w:val="en-GB"/>
        </w:rPr>
      </w:pPr>
    </w:p>
    <w:p w14:paraId="77E1EF06" w14:textId="77777777" w:rsidR="00556138" w:rsidRPr="00B73964" w:rsidRDefault="00556138"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The Police must be contacted immediately if the child or adult is in direct danger.</w:t>
      </w:r>
    </w:p>
    <w:p w14:paraId="793DEFD4" w14:textId="77777777" w:rsidR="00556138" w:rsidRPr="00B73964" w:rsidRDefault="00556138" w:rsidP="001F42B0">
      <w:pPr>
        <w:spacing w:after="0" w:line="240" w:lineRule="auto"/>
        <w:jc w:val="both"/>
        <w:rPr>
          <w:rFonts w:ascii="Arial" w:eastAsiaTheme="majorEastAsia" w:hAnsi="Arial" w:cs="Arial"/>
          <w:color w:val="FF0000"/>
          <w:lang w:val="en-GB"/>
        </w:rPr>
      </w:pPr>
    </w:p>
    <w:p w14:paraId="1CB77B94" w14:textId="50FFCA60" w:rsidR="00471D1F" w:rsidRPr="00B73964" w:rsidRDefault="101C6AA9"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The service provider will also be required to hold a </w:t>
      </w:r>
      <w:r w:rsidR="0027351B" w:rsidRPr="00B73964">
        <w:rPr>
          <w:rFonts w:ascii="Arial" w:eastAsiaTheme="majorEastAsia" w:hAnsi="Arial" w:cs="Arial"/>
          <w:lang w:val="en-GB"/>
        </w:rPr>
        <w:t>D</w:t>
      </w:r>
      <w:r w:rsidRPr="00B73964">
        <w:rPr>
          <w:rFonts w:ascii="Arial" w:eastAsiaTheme="majorEastAsia" w:hAnsi="Arial" w:cs="Arial"/>
          <w:lang w:val="en-GB"/>
        </w:rPr>
        <w:t xml:space="preserve">omestic </w:t>
      </w:r>
      <w:r w:rsidR="0027351B" w:rsidRPr="00B73964">
        <w:rPr>
          <w:rFonts w:ascii="Arial" w:eastAsiaTheme="majorEastAsia" w:hAnsi="Arial" w:cs="Arial"/>
          <w:lang w:val="en-GB"/>
        </w:rPr>
        <w:t>A</w:t>
      </w:r>
      <w:r w:rsidRPr="00B73964">
        <w:rPr>
          <w:rFonts w:ascii="Arial" w:eastAsiaTheme="majorEastAsia" w:hAnsi="Arial" w:cs="Arial"/>
          <w:lang w:val="en-GB"/>
        </w:rPr>
        <w:t>buse policy for staff and a Child Protection Policy within its organi</w:t>
      </w:r>
      <w:r w:rsidR="0027351B" w:rsidRPr="00B73964">
        <w:rPr>
          <w:rFonts w:ascii="Arial" w:eastAsiaTheme="majorEastAsia" w:hAnsi="Arial" w:cs="Arial"/>
          <w:lang w:val="en-GB"/>
        </w:rPr>
        <w:t>s</w:t>
      </w:r>
      <w:r w:rsidRPr="00B73964">
        <w:rPr>
          <w:rFonts w:ascii="Arial" w:eastAsiaTheme="majorEastAsia" w:hAnsi="Arial" w:cs="Arial"/>
          <w:lang w:val="en-GB"/>
        </w:rPr>
        <w:t>ation and update both in accordance with any legislative policy amendments.</w:t>
      </w:r>
    </w:p>
    <w:p w14:paraId="09FCD0CD" w14:textId="77777777" w:rsidR="00471D1F" w:rsidRPr="00B73964" w:rsidRDefault="00471D1F" w:rsidP="001F42B0">
      <w:pPr>
        <w:spacing w:after="0" w:line="240" w:lineRule="auto"/>
        <w:jc w:val="both"/>
        <w:rPr>
          <w:rFonts w:ascii="Arial" w:eastAsiaTheme="majorEastAsia" w:hAnsi="Arial" w:cs="Arial"/>
          <w:lang w:val="en-GB"/>
        </w:rPr>
      </w:pPr>
    </w:p>
    <w:p w14:paraId="4D4FD570" w14:textId="77777777" w:rsidR="00471D1F" w:rsidRPr="00B73964" w:rsidRDefault="101C6AA9"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Serious Violence Duty set out in Chapter 1 of Part 2 of the Police, Crime, Sentencing and Courts Act 2022</w:t>
      </w:r>
    </w:p>
    <w:p w14:paraId="527AB026" w14:textId="77777777" w:rsidR="00471D1F" w:rsidRPr="00B73964" w:rsidRDefault="00471D1F" w:rsidP="001F42B0">
      <w:pPr>
        <w:spacing w:after="0" w:line="240" w:lineRule="auto"/>
        <w:jc w:val="both"/>
        <w:rPr>
          <w:rFonts w:ascii="Arial" w:eastAsiaTheme="majorEastAsia" w:hAnsi="Arial" w:cs="Arial"/>
          <w:lang w:val="en-GB"/>
        </w:rPr>
      </w:pPr>
    </w:p>
    <w:p w14:paraId="56CB6EDE" w14:textId="77777777" w:rsidR="00471D1F" w:rsidRPr="00B73964" w:rsidRDefault="101C6AA9"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The Serious Violence Duty makes </w:t>
      </w:r>
      <w:proofErr w:type="gramStart"/>
      <w:r w:rsidRPr="00B73964">
        <w:rPr>
          <w:rFonts w:ascii="Arial" w:eastAsiaTheme="majorEastAsia" w:hAnsi="Arial" w:cs="Arial"/>
          <w:lang w:val="en-GB"/>
        </w:rPr>
        <w:t>councils</w:t>
      </w:r>
      <w:proofErr w:type="gramEnd"/>
      <w:r w:rsidRPr="00B73964">
        <w:rPr>
          <w:rFonts w:ascii="Arial" w:eastAsiaTheme="majorEastAsia" w:hAnsi="Arial" w:cs="Arial"/>
          <w:lang w:val="en-GB"/>
        </w:rPr>
        <w:t xml:space="preserve"> and local services work together to share information and target interventions to prevent and reduce serious violence.</w:t>
      </w:r>
    </w:p>
    <w:p w14:paraId="536C5782" w14:textId="00B14ABB" w:rsidR="00471D1F" w:rsidRPr="00B73964" w:rsidRDefault="101C6AA9"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The service provider shall be expected to conform with this duty.</w:t>
      </w:r>
      <w:r w:rsidR="673872BB" w:rsidRPr="00B73964">
        <w:rPr>
          <w:rFonts w:ascii="Arial" w:eastAsiaTheme="majorEastAsia" w:hAnsi="Arial" w:cs="Arial"/>
          <w:lang w:val="en-GB"/>
        </w:rPr>
        <w:t xml:space="preserve">                 </w:t>
      </w:r>
    </w:p>
    <w:p w14:paraId="680B7418" w14:textId="77777777" w:rsidR="00CA5E6F" w:rsidRPr="00B73964" w:rsidRDefault="00CA5E6F" w:rsidP="6D141E1A">
      <w:pPr>
        <w:pStyle w:val="NoSpacing"/>
        <w:rPr>
          <w:rFonts w:ascii="Arial" w:eastAsiaTheme="majorEastAsia" w:hAnsi="Arial" w:cs="Arial"/>
        </w:rPr>
      </w:pPr>
    </w:p>
    <w:p w14:paraId="2F5C0B89" w14:textId="623E134A" w:rsidR="00471D1F" w:rsidRPr="00B73964" w:rsidRDefault="17B9D890" w:rsidP="00293E44">
      <w:pPr>
        <w:pStyle w:val="NoSpacing"/>
        <w:numPr>
          <w:ilvl w:val="0"/>
          <w:numId w:val="12"/>
        </w:numPr>
        <w:ind w:left="426" w:hanging="426"/>
        <w:jc w:val="both"/>
        <w:rPr>
          <w:rFonts w:ascii="Arial" w:hAnsi="Arial" w:cs="Arial"/>
          <w:b/>
          <w:bCs/>
        </w:rPr>
      </w:pPr>
      <w:r w:rsidRPr="00B73964">
        <w:rPr>
          <w:rFonts w:ascii="Arial" w:hAnsi="Arial" w:cs="Arial"/>
          <w:b/>
          <w:bCs/>
        </w:rPr>
        <w:t>Referrals</w:t>
      </w:r>
    </w:p>
    <w:p w14:paraId="27357900" w14:textId="7A5C555F" w:rsidR="00471D1F" w:rsidRPr="00B73964" w:rsidRDefault="00471D1F" w:rsidP="6D141E1A">
      <w:pPr>
        <w:spacing w:after="0" w:line="240" w:lineRule="auto"/>
        <w:jc w:val="both"/>
        <w:rPr>
          <w:rFonts w:ascii="Arial" w:hAnsi="Arial" w:cs="Arial"/>
        </w:rPr>
      </w:pPr>
    </w:p>
    <w:p w14:paraId="1A06C103" w14:textId="44BF98C6" w:rsidR="00471D1F" w:rsidRPr="00B73964" w:rsidRDefault="27515204" w:rsidP="6D141E1A">
      <w:pPr>
        <w:spacing w:after="0" w:line="240" w:lineRule="auto"/>
        <w:rPr>
          <w:rFonts w:ascii="Arial" w:eastAsiaTheme="majorEastAsia" w:hAnsi="Arial" w:cs="Arial"/>
          <w:b/>
          <w:bCs/>
          <w:lang w:val="en-GB"/>
        </w:rPr>
      </w:pPr>
      <w:r w:rsidRPr="00B73964">
        <w:rPr>
          <w:rFonts w:ascii="Arial" w:eastAsiaTheme="majorEastAsia" w:hAnsi="Arial" w:cs="Arial"/>
          <w:b/>
          <w:bCs/>
          <w:lang w:val="en-GB"/>
        </w:rPr>
        <w:t>Process</w:t>
      </w:r>
    </w:p>
    <w:p w14:paraId="1DFD3E11" w14:textId="16F966CF" w:rsidR="00471D1F" w:rsidRPr="00B73964" w:rsidRDefault="17B9D890" w:rsidP="001F42B0">
      <w:pPr>
        <w:spacing w:after="0" w:line="240" w:lineRule="auto"/>
        <w:jc w:val="both"/>
        <w:rPr>
          <w:rFonts w:ascii="Arial" w:eastAsiaTheme="majorEastAsia" w:hAnsi="Arial" w:cs="Arial"/>
          <w:lang w:val="en-GB"/>
        </w:rPr>
      </w:pPr>
      <w:r w:rsidRPr="00B73964">
        <w:rPr>
          <w:rFonts w:ascii="Arial" w:eastAsiaTheme="majorEastAsia" w:hAnsi="Arial" w:cs="Arial"/>
          <w:lang w:val="en-GB"/>
        </w:rPr>
        <w:t xml:space="preserve">Access to the service will be through the </w:t>
      </w:r>
      <w:r w:rsidR="1209D781" w:rsidRPr="00B73964">
        <w:rPr>
          <w:rFonts w:ascii="Arial" w:eastAsiaTheme="majorEastAsia" w:hAnsi="Arial" w:cs="Arial"/>
          <w:lang w:val="en-GB"/>
        </w:rPr>
        <w:t>Housing Solutions Team Manager.</w:t>
      </w:r>
      <w:r w:rsidR="558D5780" w:rsidRPr="00B73964">
        <w:rPr>
          <w:rFonts w:ascii="Arial" w:eastAsiaTheme="majorEastAsia" w:hAnsi="Arial" w:cs="Arial"/>
          <w:lang w:val="en-GB"/>
        </w:rPr>
        <w:t xml:space="preserve"> </w:t>
      </w:r>
      <w:r w:rsidRPr="00B73964">
        <w:rPr>
          <w:rFonts w:ascii="Arial" w:eastAsiaTheme="majorEastAsia" w:hAnsi="Arial" w:cs="Arial"/>
          <w:lang w:val="en-GB"/>
        </w:rPr>
        <w:t xml:space="preserve"> A common referral form will be completed for </w:t>
      </w:r>
      <w:r w:rsidR="567E6FD1" w:rsidRPr="00B73964">
        <w:rPr>
          <w:rFonts w:ascii="Arial" w:eastAsiaTheme="majorEastAsia" w:hAnsi="Arial" w:cs="Arial"/>
          <w:lang w:val="en-GB"/>
        </w:rPr>
        <w:t>individuals</w:t>
      </w:r>
      <w:r w:rsidRPr="00B73964">
        <w:rPr>
          <w:rFonts w:ascii="Arial" w:eastAsiaTheme="majorEastAsia" w:hAnsi="Arial" w:cs="Arial"/>
          <w:lang w:val="en-GB"/>
        </w:rPr>
        <w:t xml:space="preserve"> to access the service</w:t>
      </w:r>
      <w:r w:rsidR="009075C9" w:rsidRPr="00B73964">
        <w:rPr>
          <w:rFonts w:ascii="Arial" w:eastAsiaTheme="majorEastAsia" w:hAnsi="Arial" w:cs="Arial"/>
          <w:lang w:val="en-GB"/>
        </w:rPr>
        <w:t xml:space="preserve"> by the ho</w:t>
      </w:r>
      <w:r w:rsidR="79367D74" w:rsidRPr="00B73964">
        <w:rPr>
          <w:rFonts w:ascii="Arial" w:eastAsiaTheme="majorEastAsia" w:hAnsi="Arial" w:cs="Arial"/>
          <w:lang w:val="en-GB"/>
        </w:rPr>
        <w:t>using solutions</w:t>
      </w:r>
      <w:r w:rsidR="009075C9" w:rsidRPr="00B73964">
        <w:rPr>
          <w:rFonts w:ascii="Arial" w:eastAsiaTheme="majorEastAsia" w:hAnsi="Arial" w:cs="Arial"/>
          <w:lang w:val="en-GB"/>
        </w:rPr>
        <w:t xml:space="preserve"> team</w:t>
      </w:r>
      <w:r w:rsidRPr="00B73964">
        <w:rPr>
          <w:rFonts w:ascii="Arial" w:eastAsiaTheme="majorEastAsia" w:hAnsi="Arial" w:cs="Arial"/>
          <w:lang w:val="en-GB"/>
        </w:rPr>
        <w:t xml:space="preserve">. </w:t>
      </w:r>
    </w:p>
    <w:p w14:paraId="65E6A7B4" w14:textId="1E3E19ED" w:rsidR="00471D1F" w:rsidRPr="00B73964" w:rsidRDefault="30707A7E" w:rsidP="001F42B0">
      <w:pPr>
        <w:spacing w:after="0" w:line="240" w:lineRule="auto"/>
        <w:jc w:val="both"/>
        <w:rPr>
          <w:rFonts w:ascii="Arial" w:eastAsiaTheme="majorEastAsia" w:hAnsi="Arial" w:cs="Arial"/>
          <w:lang w:val="en-GB"/>
        </w:rPr>
      </w:pPr>
      <w:r w:rsidRPr="00B73964">
        <w:rPr>
          <w:rFonts w:ascii="Arial" w:eastAsia="Arial" w:hAnsi="Arial" w:cs="Arial"/>
          <w:lang w:val="en-GB"/>
        </w:rPr>
        <w:t>Recommendations</w:t>
      </w:r>
      <w:r w:rsidR="3D23F7B6" w:rsidRPr="00B73964">
        <w:rPr>
          <w:rFonts w:ascii="Arial" w:eastAsia="Arial" w:hAnsi="Arial" w:cs="Arial"/>
          <w:lang w:val="en-GB"/>
        </w:rPr>
        <w:t xml:space="preserve"> for individuals to join the project will be sent</w:t>
      </w:r>
      <w:r w:rsidRPr="00B73964">
        <w:rPr>
          <w:rFonts w:ascii="Arial" w:eastAsia="Arial" w:hAnsi="Arial" w:cs="Arial"/>
          <w:lang w:val="en-GB"/>
        </w:rPr>
        <w:t xml:space="preserve"> </w:t>
      </w:r>
      <w:r w:rsidR="0014CF35" w:rsidRPr="00B73964">
        <w:rPr>
          <w:rFonts w:ascii="Arial" w:eastAsia="Arial" w:hAnsi="Arial" w:cs="Arial"/>
          <w:lang w:val="en-GB"/>
        </w:rPr>
        <w:t>by the</w:t>
      </w:r>
      <w:r w:rsidRPr="00B73964">
        <w:rPr>
          <w:rFonts w:ascii="Arial" w:eastAsia="Arial" w:hAnsi="Arial" w:cs="Arial"/>
          <w:lang w:val="en-GB"/>
        </w:rPr>
        <w:t xml:space="preserve"> team manager </w:t>
      </w:r>
      <w:r w:rsidR="6EA6FDD5" w:rsidRPr="00B73964">
        <w:rPr>
          <w:rFonts w:ascii="Arial" w:eastAsia="Arial" w:hAnsi="Arial" w:cs="Arial"/>
          <w:lang w:val="en-GB"/>
        </w:rPr>
        <w:t>of Housing Solutions to the</w:t>
      </w:r>
      <w:r w:rsidR="4332E865" w:rsidRPr="00B73964">
        <w:rPr>
          <w:rFonts w:ascii="Arial" w:eastAsia="Arial" w:hAnsi="Arial" w:cs="Arial"/>
          <w:lang w:val="en-GB"/>
        </w:rPr>
        <w:t xml:space="preserve"> Housing First team </w:t>
      </w:r>
      <w:proofErr w:type="gramStart"/>
      <w:r w:rsidR="4332E865" w:rsidRPr="00B73964">
        <w:rPr>
          <w:rFonts w:ascii="Arial" w:eastAsia="Arial" w:hAnsi="Arial" w:cs="Arial"/>
          <w:lang w:val="en-GB"/>
        </w:rPr>
        <w:t>manager</w:t>
      </w:r>
      <w:r w:rsidR="6EA6FDD5" w:rsidRPr="00B73964">
        <w:rPr>
          <w:rFonts w:ascii="Arial" w:eastAsia="Arial" w:hAnsi="Arial" w:cs="Arial"/>
          <w:lang w:val="en-GB"/>
        </w:rPr>
        <w:t xml:space="preserve"> </w:t>
      </w:r>
      <w:r w:rsidRPr="00B73964">
        <w:rPr>
          <w:rFonts w:ascii="Arial" w:eastAsia="Arial" w:hAnsi="Arial" w:cs="Arial"/>
          <w:lang w:val="en-GB"/>
        </w:rPr>
        <w:t>.</w:t>
      </w:r>
      <w:proofErr w:type="gramEnd"/>
      <w:r w:rsidRPr="00B73964">
        <w:rPr>
          <w:rFonts w:ascii="Arial" w:eastAsia="Arial" w:hAnsi="Arial" w:cs="Arial"/>
          <w:lang w:val="en-GB"/>
        </w:rPr>
        <w:t xml:space="preserve"> This </w:t>
      </w:r>
      <w:r w:rsidR="72FC2A0E" w:rsidRPr="00B73964">
        <w:rPr>
          <w:rFonts w:ascii="Arial" w:eastAsia="Arial" w:hAnsi="Arial" w:cs="Arial"/>
          <w:lang w:val="en-GB"/>
        </w:rPr>
        <w:t>will</w:t>
      </w:r>
      <w:r w:rsidRPr="00B73964">
        <w:rPr>
          <w:rFonts w:ascii="Arial" w:eastAsia="Arial" w:hAnsi="Arial" w:cs="Arial"/>
          <w:lang w:val="en-GB"/>
        </w:rPr>
        <w:t xml:space="preserve"> include a brief on the </w:t>
      </w:r>
      <w:proofErr w:type="gramStart"/>
      <w:r w:rsidRPr="00B73964">
        <w:rPr>
          <w:rFonts w:ascii="Arial" w:eastAsia="Arial" w:hAnsi="Arial" w:cs="Arial"/>
          <w:lang w:val="en-GB"/>
        </w:rPr>
        <w:t>clients</w:t>
      </w:r>
      <w:proofErr w:type="gramEnd"/>
      <w:r w:rsidRPr="00B73964">
        <w:rPr>
          <w:rFonts w:ascii="Arial" w:eastAsia="Arial" w:hAnsi="Arial" w:cs="Arial"/>
          <w:lang w:val="en-GB"/>
        </w:rPr>
        <w:t xml:space="preserve"> circumstances and recent risk assessment written by HSAO. </w:t>
      </w:r>
    </w:p>
    <w:p w14:paraId="60383C6A" w14:textId="1B67C870" w:rsidR="00471D1F" w:rsidRPr="00B73964" w:rsidRDefault="30707A7E" w:rsidP="001F42B0">
      <w:pPr>
        <w:spacing w:after="0" w:line="240" w:lineRule="auto"/>
        <w:jc w:val="both"/>
      </w:pPr>
      <w:r w:rsidRPr="00B73964">
        <w:rPr>
          <w:rFonts w:ascii="Arial" w:eastAsia="Arial" w:hAnsi="Arial" w:cs="Arial"/>
          <w:lang w:val="en-GB"/>
        </w:rPr>
        <w:t xml:space="preserve"> </w:t>
      </w:r>
    </w:p>
    <w:p w14:paraId="7CA21686" w14:textId="50506EAE" w:rsidR="00471D1F" w:rsidRPr="00B73964" w:rsidRDefault="4DB0165F" w:rsidP="001F42B0">
      <w:pPr>
        <w:spacing w:after="0" w:line="240" w:lineRule="auto"/>
        <w:jc w:val="both"/>
      </w:pPr>
      <w:r w:rsidRPr="00B73964">
        <w:rPr>
          <w:rFonts w:ascii="Arial" w:eastAsia="Arial" w:hAnsi="Arial" w:cs="Arial"/>
          <w:lang w:val="en-GB"/>
        </w:rPr>
        <w:t xml:space="preserve">Housing </w:t>
      </w:r>
      <w:proofErr w:type="gramStart"/>
      <w:r w:rsidRPr="00B73964">
        <w:rPr>
          <w:rFonts w:ascii="Arial" w:eastAsia="Arial" w:hAnsi="Arial" w:cs="Arial"/>
          <w:lang w:val="en-GB"/>
        </w:rPr>
        <w:t xml:space="preserve">First </w:t>
      </w:r>
      <w:r w:rsidR="30707A7E" w:rsidRPr="00B73964">
        <w:rPr>
          <w:rFonts w:ascii="Arial" w:eastAsia="Arial" w:hAnsi="Arial" w:cs="Arial"/>
          <w:lang w:val="en-GB"/>
        </w:rPr>
        <w:t xml:space="preserve"> and</w:t>
      </w:r>
      <w:proofErr w:type="gramEnd"/>
      <w:r w:rsidR="30707A7E" w:rsidRPr="00B73964">
        <w:rPr>
          <w:rFonts w:ascii="Arial" w:eastAsia="Arial" w:hAnsi="Arial" w:cs="Arial"/>
          <w:lang w:val="en-GB"/>
        </w:rPr>
        <w:t xml:space="preserve"> team</w:t>
      </w:r>
      <w:r w:rsidR="4781A506" w:rsidRPr="00B73964">
        <w:rPr>
          <w:rFonts w:ascii="Arial" w:eastAsia="Arial" w:hAnsi="Arial" w:cs="Arial"/>
          <w:lang w:val="en-GB"/>
        </w:rPr>
        <w:t xml:space="preserve"> will</w:t>
      </w:r>
      <w:r w:rsidR="30707A7E" w:rsidRPr="00B73964">
        <w:rPr>
          <w:rFonts w:ascii="Arial" w:eastAsia="Arial" w:hAnsi="Arial" w:cs="Arial"/>
          <w:lang w:val="en-GB"/>
        </w:rPr>
        <w:t xml:space="preserve"> </w:t>
      </w:r>
      <w:proofErr w:type="gramStart"/>
      <w:r w:rsidR="30707A7E" w:rsidRPr="00B73964">
        <w:rPr>
          <w:rFonts w:ascii="Arial" w:eastAsia="Arial" w:hAnsi="Arial" w:cs="Arial"/>
          <w:lang w:val="en-GB"/>
        </w:rPr>
        <w:t>make contact with</w:t>
      </w:r>
      <w:proofErr w:type="gramEnd"/>
      <w:r w:rsidR="30707A7E" w:rsidRPr="00B73964">
        <w:rPr>
          <w:rFonts w:ascii="Arial" w:eastAsia="Arial" w:hAnsi="Arial" w:cs="Arial"/>
          <w:lang w:val="en-GB"/>
        </w:rPr>
        <w:t xml:space="preserve"> </w:t>
      </w:r>
      <w:proofErr w:type="gramStart"/>
      <w:r w:rsidR="30707A7E" w:rsidRPr="00B73964">
        <w:rPr>
          <w:rFonts w:ascii="Arial" w:eastAsia="Arial" w:hAnsi="Arial" w:cs="Arial"/>
          <w:lang w:val="en-GB"/>
        </w:rPr>
        <w:t>client, and</w:t>
      </w:r>
      <w:proofErr w:type="gramEnd"/>
      <w:r w:rsidR="30707A7E" w:rsidRPr="00B73964">
        <w:rPr>
          <w:rFonts w:ascii="Arial" w:eastAsia="Arial" w:hAnsi="Arial" w:cs="Arial"/>
          <w:lang w:val="en-GB"/>
        </w:rPr>
        <w:t xml:space="preserve"> discuss with client what support housing first can offer.</w:t>
      </w:r>
    </w:p>
    <w:p w14:paraId="5BA97E1C" w14:textId="76CCFF3E" w:rsidR="00471D1F" w:rsidRPr="00B73964" w:rsidRDefault="30707A7E" w:rsidP="001F42B0">
      <w:pPr>
        <w:spacing w:after="0" w:line="240" w:lineRule="auto"/>
        <w:jc w:val="both"/>
      </w:pPr>
      <w:r w:rsidRPr="00B73964">
        <w:rPr>
          <w:rFonts w:ascii="Arial" w:eastAsia="Arial" w:hAnsi="Arial" w:cs="Arial"/>
          <w:lang w:val="en-GB"/>
        </w:rPr>
        <w:t xml:space="preserve"> </w:t>
      </w:r>
    </w:p>
    <w:p w14:paraId="0D67DE30" w14:textId="673406F7" w:rsidR="417837BD" w:rsidRPr="00B73964" w:rsidRDefault="30707A7E" w:rsidP="001F42B0">
      <w:pPr>
        <w:spacing w:after="0" w:line="240" w:lineRule="auto"/>
        <w:jc w:val="both"/>
      </w:pPr>
      <w:r w:rsidRPr="00B73964">
        <w:rPr>
          <w:rFonts w:ascii="Arial" w:eastAsia="Arial" w:hAnsi="Arial" w:cs="Arial"/>
          <w:lang w:val="en-GB"/>
        </w:rPr>
        <w:t xml:space="preserve"> </w:t>
      </w:r>
      <w:r w:rsidR="2FE11E72" w:rsidRPr="00B73964">
        <w:rPr>
          <w:rFonts w:ascii="Arial" w:eastAsia="Arial" w:hAnsi="Arial" w:cs="Arial"/>
          <w:lang w:val="en-GB"/>
        </w:rPr>
        <w:t>P</w:t>
      </w:r>
      <w:r w:rsidRPr="00B73964">
        <w:rPr>
          <w:rFonts w:ascii="Arial" w:eastAsia="Arial" w:hAnsi="Arial" w:cs="Arial"/>
          <w:lang w:val="en-GB"/>
        </w:rPr>
        <w:t xml:space="preserve">rovider will </w:t>
      </w:r>
      <w:proofErr w:type="gramStart"/>
      <w:r w:rsidRPr="00B73964">
        <w:rPr>
          <w:rFonts w:ascii="Arial" w:eastAsia="Arial" w:hAnsi="Arial" w:cs="Arial"/>
          <w:lang w:val="en-GB"/>
        </w:rPr>
        <w:t>arrange  a</w:t>
      </w:r>
      <w:proofErr w:type="gramEnd"/>
      <w:r w:rsidRPr="00B73964">
        <w:rPr>
          <w:rFonts w:ascii="Arial" w:eastAsia="Arial" w:hAnsi="Arial" w:cs="Arial"/>
          <w:lang w:val="en-GB"/>
        </w:rPr>
        <w:t xml:space="preserve"> panel with HSAO, probation, housing association, </w:t>
      </w:r>
      <w:r w:rsidR="6954F523" w:rsidRPr="00B73964">
        <w:rPr>
          <w:rFonts w:ascii="Arial" w:eastAsia="Arial" w:hAnsi="Arial" w:cs="Arial"/>
          <w:lang w:val="en-GB"/>
        </w:rPr>
        <w:t>and other relevant supporting agencies</w:t>
      </w:r>
      <w:r w:rsidRPr="00B73964">
        <w:rPr>
          <w:rFonts w:ascii="Arial" w:eastAsia="Arial" w:hAnsi="Arial" w:cs="Arial"/>
          <w:lang w:val="en-GB"/>
        </w:rPr>
        <w:t xml:space="preserve"> to discuss what support will be given. </w:t>
      </w:r>
      <w:r w:rsidR="30C1515C" w:rsidRPr="00B73964">
        <w:rPr>
          <w:rFonts w:ascii="Arial" w:eastAsia="Arial" w:hAnsi="Arial" w:cs="Arial"/>
          <w:lang w:val="en-GB"/>
        </w:rPr>
        <w:t>The provider</w:t>
      </w:r>
      <w:r w:rsidRPr="00B73964">
        <w:rPr>
          <w:rFonts w:ascii="Arial" w:eastAsia="Arial" w:hAnsi="Arial" w:cs="Arial"/>
          <w:lang w:val="en-GB"/>
        </w:rPr>
        <w:t xml:space="preserve"> will allocate </w:t>
      </w:r>
      <w:r w:rsidR="3790608E" w:rsidRPr="00B73964">
        <w:rPr>
          <w:rFonts w:ascii="Arial" w:eastAsia="Arial" w:hAnsi="Arial" w:cs="Arial"/>
          <w:lang w:val="en-GB"/>
        </w:rPr>
        <w:t xml:space="preserve">a housing first </w:t>
      </w:r>
      <w:r w:rsidRPr="00B73964">
        <w:rPr>
          <w:rFonts w:ascii="Arial" w:eastAsia="Arial" w:hAnsi="Arial" w:cs="Arial"/>
          <w:lang w:val="en-GB"/>
        </w:rPr>
        <w:t>support worker to client.</w:t>
      </w:r>
      <w:r w:rsidR="00B452AC" w:rsidRPr="00B73964">
        <w:t xml:space="preserve"> </w:t>
      </w:r>
      <w:r w:rsidR="417837BD" w:rsidRPr="00B73964">
        <w:rPr>
          <w:rFonts w:ascii="Arial" w:eastAsia="Arial" w:hAnsi="Arial" w:cs="Arial"/>
          <w:lang w:val="en-GB"/>
        </w:rPr>
        <w:t>When the project is full, a waiting list should be created</w:t>
      </w:r>
      <w:r w:rsidR="492C76D6" w:rsidRPr="00B73964">
        <w:rPr>
          <w:rFonts w:ascii="Arial" w:eastAsia="Arial" w:hAnsi="Arial" w:cs="Arial"/>
          <w:lang w:val="en-GB"/>
        </w:rPr>
        <w:t xml:space="preserve"> for when a void next becomes available. </w:t>
      </w:r>
    </w:p>
    <w:p w14:paraId="08EC4465" w14:textId="3805F367" w:rsidR="6B5D6906" w:rsidRDefault="6B5D6906" w:rsidP="6B5D6906">
      <w:pPr>
        <w:spacing w:after="0" w:line="240" w:lineRule="auto"/>
        <w:rPr>
          <w:rFonts w:ascii="Arial" w:eastAsia="Arial" w:hAnsi="Arial" w:cs="Arial"/>
          <w:lang w:val="en-GB"/>
        </w:rPr>
      </w:pPr>
    </w:p>
    <w:p w14:paraId="011D4ACE" w14:textId="77777777" w:rsidR="001F42B0" w:rsidRDefault="001F42B0" w:rsidP="6B5D6906">
      <w:pPr>
        <w:spacing w:after="0" w:line="240" w:lineRule="auto"/>
        <w:rPr>
          <w:rFonts w:ascii="Arial" w:eastAsia="Arial" w:hAnsi="Arial" w:cs="Arial"/>
          <w:lang w:val="en-GB"/>
        </w:rPr>
      </w:pPr>
    </w:p>
    <w:p w14:paraId="255FA814" w14:textId="77777777" w:rsidR="001F42B0" w:rsidRPr="00B73964" w:rsidRDefault="001F42B0" w:rsidP="6B5D6906">
      <w:pPr>
        <w:spacing w:after="0" w:line="240" w:lineRule="auto"/>
        <w:rPr>
          <w:rFonts w:ascii="Arial" w:eastAsia="Arial" w:hAnsi="Arial" w:cs="Arial"/>
          <w:lang w:val="en-GB"/>
        </w:rPr>
      </w:pPr>
    </w:p>
    <w:p w14:paraId="70876394" w14:textId="0414FBD9" w:rsidR="00471D1F" w:rsidRPr="00B73964" w:rsidRDefault="47472B6A" w:rsidP="6D141E1A">
      <w:pPr>
        <w:spacing w:after="0" w:line="240" w:lineRule="auto"/>
        <w:rPr>
          <w:rFonts w:ascii="Arial" w:eastAsiaTheme="majorEastAsia" w:hAnsi="Arial" w:cs="Arial"/>
          <w:b/>
          <w:bCs/>
          <w:lang w:val="en-GB"/>
        </w:rPr>
      </w:pPr>
      <w:r w:rsidRPr="00B73964">
        <w:rPr>
          <w:rFonts w:ascii="Arial" w:eastAsiaTheme="majorEastAsia" w:hAnsi="Arial" w:cs="Arial"/>
          <w:b/>
          <w:bCs/>
          <w:lang w:val="en-GB"/>
        </w:rPr>
        <w:t>Criteria</w:t>
      </w:r>
    </w:p>
    <w:p w14:paraId="4E93B4D0" w14:textId="1768BA94" w:rsidR="00471D1F" w:rsidRPr="00B73964" w:rsidRDefault="00471D1F" w:rsidP="6D141E1A">
      <w:pPr>
        <w:spacing w:after="0" w:line="240" w:lineRule="auto"/>
        <w:rPr>
          <w:rFonts w:ascii="Arial" w:eastAsiaTheme="majorEastAsia" w:hAnsi="Arial" w:cs="Arial"/>
          <w:b/>
          <w:bCs/>
          <w:lang w:val="en-GB"/>
        </w:rPr>
      </w:pPr>
    </w:p>
    <w:tbl>
      <w:tblPr>
        <w:tblStyle w:val="TableGrid"/>
        <w:tblW w:w="0" w:type="auto"/>
        <w:tblLayout w:type="fixed"/>
        <w:tblLook w:val="06A0" w:firstRow="1" w:lastRow="0" w:firstColumn="1" w:lastColumn="0" w:noHBand="1" w:noVBand="1"/>
      </w:tblPr>
      <w:tblGrid>
        <w:gridCol w:w="2115"/>
        <w:gridCol w:w="3180"/>
        <w:gridCol w:w="3720"/>
      </w:tblGrid>
      <w:tr w:rsidR="6D141E1A" w:rsidRPr="00B73964" w14:paraId="38652FFE" w14:textId="77777777" w:rsidTr="15B38DCB">
        <w:trPr>
          <w:trHeight w:val="300"/>
        </w:trPr>
        <w:tc>
          <w:tcPr>
            <w:tcW w:w="2115" w:type="dxa"/>
          </w:tcPr>
          <w:p w14:paraId="57DE7536" w14:textId="6033192D" w:rsidR="7A48BD89" w:rsidRPr="00B73964" w:rsidRDefault="7A48BD89" w:rsidP="6D141E1A">
            <w:pPr>
              <w:rPr>
                <w:rFonts w:ascii="Arial" w:eastAsiaTheme="majorEastAsia" w:hAnsi="Arial" w:cs="Arial"/>
                <w:b/>
                <w:bCs/>
                <w:lang w:val="en-GB"/>
              </w:rPr>
            </w:pPr>
            <w:r w:rsidRPr="00B73964">
              <w:rPr>
                <w:rFonts w:ascii="Arial" w:eastAsiaTheme="majorEastAsia" w:hAnsi="Arial" w:cs="Arial"/>
                <w:b/>
                <w:bCs/>
                <w:lang w:val="en-GB"/>
              </w:rPr>
              <w:t>Will be</w:t>
            </w:r>
            <w:r w:rsidR="1313EEF7" w:rsidRPr="00B73964">
              <w:rPr>
                <w:rFonts w:ascii="Arial" w:eastAsiaTheme="majorEastAsia" w:hAnsi="Arial" w:cs="Arial"/>
                <w:b/>
                <w:bCs/>
                <w:lang w:val="en-GB"/>
              </w:rPr>
              <w:t>......</w:t>
            </w:r>
          </w:p>
        </w:tc>
        <w:tc>
          <w:tcPr>
            <w:tcW w:w="3180" w:type="dxa"/>
          </w:tcPr>
          <w:p w14:paraId="238C8CF5" w14:textId="6A7FA371" w:rsidR="7A48BD89" w:rsidRPr="00B73964" w:rsidRDefault="7A48BD89" w:rsidP="6D141E1A">
            <w:pPr>
              <w:rPr>
                <w:rFonts w:ascii="Arial" w:eastAsiaTheme="majorEastAsia" w:hAnsi="Arial" w:cs="Arial"/>
                <w:lang w:val="en-GB"/>
              </w:rPr>
            </w:pPr>
            <w:r w:rsidRPr="00B73964">
              <w:rPr>
                <w:rFonts w:ascii="Arial" w:eastAsiaTheme="majorEastAsia" w:hAnsi="Arial" w:cs="Arial"/>
                <w:lang w:val="en-GB"/>
              </w:rPr>
              <w:t>A rough sleeper or at least very marg</w:t>
            </w:r>
            <w:r w:rsidR="14412557" w:rsidRPr="00B73964">
              <w:rPr>
                <w:rFonts w:ascii="Arial" w:eastAsiaTheme="majorEastAsia" w:hAnsi="Arial" w:cs="Arial"/>
                <w:lang w:val="en-GB"/>
              </w:rPr>
              <w:t>inally housed</w:t>
            </w:r>
          </w:p>
        </w:tc>
        <w:tc>
          <w:tcPr>
            <w:tcW w:w="3720" w:type="dxa"/>
          </w:tcPr>
          <w:p w14:paraId="4A12B8F6" w14:textId="3C7F0FAE" w:rsidR="14412557" w:rsidRPr="00B73964" w:rsidRDefault="14412557" w:rsidP="6D141E1A">
            <w:pPr>
              <w:rPr>
                <w:rFonts w:ascii="Arial" w:eastAsiaTheme="majorEastAsia" w:hAnsi="Arial" w:cs="Arial"/>
                <w:lang w:val="en-GB"/>
              </w:rPr>
            </w:pPr>
            <w:r w:rsidRPr="00B73964">
              <w:rPr>
                <w:rFonts w:ascii="Arial" w:eastAsiaTheme="majorEastAsia" w:hAnsi="Arial" w:cs="Arial"/>
                <w:lang w:val="en-GB"/>
              </w:rPr>
              <w:t xml:space="preserve">Individual/s demonstrate a repeat pattern of </w:t>
            </w:r>
          </w:p>
          <w:p w14:paraId="20D6F380" w14:textId="3E61B311" w:rsidR="14412557" w:rsidRPr="00B73964" w:rsidRDefault="14412557" w:rsidP="6D141E1A">
            <w:pPr>
              <w:rPr>
                <w:rFonts w:ascii="Arial" w:hAnsi="Arial" w:cs="Arial"/>
              </w:rPr>
            </w:pPr>
            <w:r w:rsidRPr="00B73964">
              <w:rPr>
                <w:rFonts w:ascii="Arial" w:eastAsiaTheme="majorEastAsia" w:hAnsi="Arial" w:cs="Arial"/>
                <w:lang w:val="en-GB"/>
              </w:rPr>
              <w:t xml:space="preserve">failing to maintain </w:t>
            </w:r>
            <w:r w:rsidR="0047024D" w:rsidRPr="00B73964">
              <w:rPr>
                <w:rFonts w:ascii="Arial" w:eastAsiaTheme="majorEastAsia" w:hAnsi="Arial" w:cs="Arial"/>
                <w:lang w:val="en-GB"/>
              </w:rPr>
              <w:t xml:space="preserve">B&amp;B </w:t>
            </w:r>
            <w:r w:rsidRPr="00B73964">
              <w:rPr>
                <w:rFonts w:ascii="Arial" w:eastAsiaTheme="majorEastAsia" w:hAnsi="Arial" w:cs="Arial"/>
                <w:lang w:val="en-GB"/>
              </w:rPr>
              <w:t>accommodation.</w:t>
            </w:r>
          </w:p>
          <w:p w14:paraId="1423BB8C" w14:textId="567D55DF" w:rsidR="14412557" w:rsidRPr="00B73964" w:rsidRDefault="14412557" w:rsidP="6D141E1A">
            <w:pPr>
              <w:rPr>
                <w:rFonts w:ascii="Arial" w:hAnsi="Arial" w:cs="Arial"/>
              </w:rPr>
            </w:pPr>
            <w:r w:rsidRPr="00B73964">
              <w:rPr>
                <w:rFonts w:ascii="Arial" w:eastAsiaTheme="majorEastAsia" w:hAnsi="Arial" w:cs="Arial"/>
                <w:lang w:val="en-GB"/>
              </w:rPr>
              <w:t xml:space="preserve">Individual/s will be rough sleeping or accessing </w:t>
            </w:r>
          </w:p>
          <w:p w14:paraId="35B4B677" w14:textId="451F5A6F" w:rsidR="14412557" w:rsidRPr="00B73964" w:rsidRDefault="14412557" w:rsidP="6D141E1A">
            <w:pPr>
              <w:rPr>
                <w:rFonts w:ascii="Arial" w:hAnsi="Arial" w:cs="Arial"/>
              </w:rPr>
            </w:pPr>
            <w:r w:rsidRPr="00B73964">
              <w:rPr>
                <w:rFonts w:ascii="Arial" w:eastAsiaTheme="majorEastAsia" w:hAnsi="Arial" w:cs="Arial"/>
                <w:lang w:val="en-GB"/>
              </w:rPr>
              <w:t xml:space="preserve">B&amp;B, sofa </w:t>
            </w:r>
          </w:p>
          <w:p w14:paraId="308A3974" w14:textId="05198548" w:rsidR="14412557" w:rsidRPr="00B73964" w:rsidRDefault="14412557" w:rsidP="6D141E1A">
            <w:pPr>
              <w:rPr>
                <w:rFonts w:ascii="Arial" w:hAnsi="Arial" w:cs="Arial"/>
              </w:rPr>
            </w:pPr>
            <w:r w:rsidRPr="00B73964">
              <w:rPr>
                <w:rFonts w:ascii="Arial" w:eastAsiaTheme="majorEastAsia" w:hAnsi="Arial" w:cs="Arial"/>
                <w:lang w:val="en-GB"/>
              </w:rPr>
              <w:t>surfing and any other temporary/unsafe dwelling</w:t>
            </w:r>
          </w:p>
          <w:p w14:paraId="7097EF09" w14:textId="061B4278" w:rsidR="14412557" w:rsidRPr="00B73964" w:rsidRDefault="14412557" w:rsidP="6D141E1A">
            <w:pPr>
              <w:rPr>
                <w:rFonts w:ascii="Arial" w:hAnsi="Arial" w:cs="Arial"/>
              </w:rPr>
            </w:pPr>
            <w:r w:rsidRPr="00B73964">
              <w:rPr>
                <w:rFonts w:ascii="Arial" w:eastAsiaTheme="majorEastAsia" w:hAnsi="Arial" w:cs="Arial"/>
                <w:lang w:val="en-GB"/>
              </w:rPr>
              <w:t>at the point when the referral is made.</w:t>
            </w:r>
          </w:p>
        </w:tc>
      </w:tr>
      <w:tr w:rsidR="6D141E1A" w:rsidRPr="00B73964" w14:paraId="2D66AD86" w14:textId="77777777" w:rsidTr="15B38DCB">
        <w:trPr>
          <w:trHeight w:val="300"/>
        </w:trPr>
        <w:tc>
          <w:tcPr>
            <w:tcW w:w="2115" w:type="dxa"/>
          </w:tcPr>
          <w:p w14:paraId="2BE0CFF2" w14:textId="33E46F9A" w:rsidR="4EAFB3DC" w:rsidRPr="00B73964" w:rsidRDefault="4EAFB3DC" w:rsidP="6D141E1A">
            <w:pPr>
              <w:rPr>
                <w:rFonts w:ascii="Arial" w:eastAsiaTheme="majorEastAsia" w:hAnsi="Arial" w:cs="Arial"/>
                <w:b/>
                <w:bCs/>
                <w:lang w:val="en-GB"/>
              </w:rPr>
            </w:pPr>
            <w:r w:rsidRPr="00B73964">
              <w:rPr>
                <w:rFonts w:ascii="Arial" w:eastAsiaTheme="majorEastAsia" w:hAnsi="Arial" w:cs="Arial"/>
                <w:b/>
                <w:bCs/>
                <w:lang w:val="en-GB"/>
              </w:rPr>
              <w:t>Will have</w:t>
            </w:r>
            <w:proofErr w:type="gramStart"/>
            <w:r w:rsidRPr="00B73964">
              <w:rPr>
                <w:rFonts w:ascii="Arial" w:eastAsiaTheme="majorEastAsia" w:hAnsi="Arial" w:cs="Arial"/>
                <w:b/>
                <w:bCs/>
                <w:lang w:val="en-GB"/>
              </w:rPr>
              <w:t>.....</w:t>
            </w:r>
            <w:proofErr w:type="gramEnd"/>
          </w:p>
        </w:tc>
        <w:tc>
          <w:tcPr>
            <w:tcW w:w="3180" w:type="dxa"/>
          </w:tcPr>
          <w:p w14:paraId="1B5D6F81" w14:textId="03AB7B63"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 xml:space="preserve">A local connection to </w:t>
            </w:r>
            <w:r w:rsidR="00F06322" w:rsidRPr="00B73964">
              <w:rPr>
                <w:rFonts w:ascii="Arial" w:eastAsiaTheme="majorEastAsia" w:hAnsi="Arial" w:cs="Arial"/>
                <w:lang w:val="en-GB"/>
              </w:rPr>
              <w:t>Conwy</w:t>
            </w:r>
          </w:p>
        </w:tc>
        <w:tc>
          <w:tcPr>
            <w:tcW w:w="3720" w:type="dxa"/>
          </w:tcPr>
          <w:p w14:paraId="602B225B" w14:textId="482118AA"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 xml:space="preserve">Individual/s have a local connection to </w:t>
            </w:r>
            <w:r w:rsidR="00F06322" w:rsidRPr="00B73964">
              <w:rPr>
                <w:rFonts w:ascii="Arial" w:eastAsiaTheme="majorEastAsia" w:hAnsi="Arial" w:cs="Arial"/>
                <w:lang w:val="en-GB"/>
              </w:rPr>
              <w:t>Conwy</w:t>
            </w:r>
            <w:r w:rsidRPr="00B73964">
              <w:rPr>
                <w:rFonts w:ascii="Arial" w:eastAsiaTheme="majorEastAsia" w:hAnsi="Arial" w:cs="Arial"/>
                <w:lang w:val="en-GB"/>
              </w:rPr>
              <w:t xml:space="preserve">, </w:t>
            </w:r>
          </w:p>
          <w:p w14:paraId="430078E7" w14:textId="032FFF14" w:rsidR="4EAFB3DC" w:rsidRPr="00B73964" w:rsidRDefault="4EAFB3DC" w:rsidP="6D141E1A">
            <w:pPr>
              <w:rPr>
                <w:rFonts w:ascii="Arial" w:hAnsi="Arial" w:cs="Arial"/>
              </w:rPr>
            </w:pPr>
            <w:r w:rsidRPr="00B73964">
              <w:rPr>
                <w:rFonts w:ascii="Arial" w:eastAsiaTheme="majorEastAsia" w:hAnsi="Arial" w:cs="Arial"/>
                <w:lang w:val="en-GB"/>
              </w:rPr>
              <w:t>confirmed via Housing Assessment.</w:t>
            </w:r>
          </w:p>
        </w:tc>
      </w:tr>
      <w:tr w:rsidR="6D141E1A" w:rsidRPr="00B73964" w14:paraId="1D7FA411" w14:textId="77777777" w:rsidTr="15B38DCB">
        <w:trPr>
          <w:trHeight w:val="300"/>
        </w:trPr>
        <w:tc>
          <w:tcPr>
            <w:tcW w:w="2115" w:type="dxa"/>
          </w:tcPr>
          <w:p w14:paraId="570F201E" w14:textId="584A3948" w:rsidR="4EAFB3DC" w:rsidRPr="00B73964" w:rsidRDefault="4EAFB3DC" w:rsidP="6D141E1A">
            <w:pPr>
              <w:rPr>
                <w:rFonts w:ascii="Arial" w:eastAsiaTheme="majorEastAsia" w:hAnsi="Arial" w:cs="Arial"/>
                <w:b/>
                <w:bCs/>
                <w:lang w:val="en-GB"/>
              </w:rPr>
            </w:pPr>
            <w:r w:rsidRPr="00B73964">
              <w:rPr>
                <w:rFonts w:ascii="Arial" w:eastAsiaTheme="majorEastAsia" w:hAnsi="Arial" w:cs="Arial"/>
                <w:b/>
                <w:bCs/>
                <w:lang w:val="en-GB"/>
              </w:rPr>
              <w:t>Will have</w:t>
            </w:r>
            <w:proofErr w:type="gramStart"/>
            <w:r w:rsidRPr="00B73964">
              <w:rPr>
                <w:rFonts w:ascii="Arial" w:eastAsiaTheme="majorEastAsia" w:hAnsi="Arial" w:cs="Arial"/>
                <w:b/>
                <w:bCs/>
                <w:lang w:val="en-GB"/>
              </w:rPr>
              <w:t>.....</w:t>
            </w:r>
            <w:proofErr w:type="gramEnd"/>
          </w:p>
        </w:tc>
        <w:tc>
          <w:tcPr>
            <w:tcW w:w="3180" w:type="dxa"/>
          </w:tcPr>
          <w:p w14:paraId="521C378C" w14:textId="5EC142CC"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Complex support needs</w:t>
            </w:r>
          </w:p>
        </w:tc>
        <w:tc>
          <w:tcPr>
            <w:tcW w:w="3720" w:type="dxa"/>
          </w:tcPr>
          <w:p w14:paraId="1B172D8C" w14:textId="025BFEBE"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 xml:space="preserve">The individual/s have two or more of the </w:t>
            </w:r>
          </w:p>
          <w:p w14:paraId="00BA9B9A" w14:textId="46BD079E" w:rsidR="4EAFB3DC" w:rsidRPr="00B73964" w:rsidRDefault="4EAFB3DC" w:rsidP="6D141E1A">
            <w:pPr>
              <w:rPr>
                <w:rFonts w:ascii="Arial" w:hAnsi="Arial" w:cs="Arial"/>
              </w:rPr>
            </w:pPr>
            <w:r w:rsidRPr="00B73964">
              <w:rPr>
                <w:rFonts w:ascii="Arial" w:eastAsiaTheme="majorEastAsia" w:hAnsi="Arial" w:cs="Arial"/>
                <w:lang w:val="en-GB"/>
              </w:rPr>
              <w:t>following support needs…</w:t>
            </w:r>
          </w:p>
          <w:p w14:paraId="57782AC1" w14:textId="75A8C086" w:rsidR="4EAFB3DC" w:rsidRPr="00B73964" w:rsidRDefault="4EAFB3DC" w:rsidP="6D141E1A">
            <w:pPr>
              <w:rPr>
                <w:rFonts w:ascii="Arial" w:hAnsi="Arial" w:cs="Arial"/>
              </w:rPr>
            </w:pPr>
            <w:r w:rsidRPr="00B73964">
              <w:rPr>
                <w:rFonts w:ascii="Arial" w:eastAsiaTheme="majorEastAsia" w:hAnsi="Arial" w:cs="Arial"/>
                <w:lang w:val="en-GB"/>
              </w:rPr>
              <w:t>- Physical health</w:t>
            </w:r>
            <w:r w:rsidR="00A93D5C" w:rsidRPr="00B73964">
              <w:rPr>
                <w:rFonts w:ascii="Arial" w:eastAsiaTheme="majorEastAsia" w:hAnsi="Arial" w:cs="Arial"/>
                <w:lang w:val="en-GB"/>
              </w:rPr>
              <w:t xml:space="preserve"> </w:t>
            </w:r>
          </w:p>
          <w:p w14:paraId="71DAF5C0" w14:textId="3C0C1166" w:rsidR="4EAFB3DC" w:rsidRPr="00B73964" w:rsidRDefault="4EAFB3DC" w:rsidP="6D141E1A">
            <w:pPr>
              <w:rPr>
                <w:rFonts w:ascii="Arial" w:hAnsi="Arial" w:cs="Arial"/>
              </w:rPr>
            </w:pPr>
            <w:r w:rsidRPr="00B73964">
              <w:rPr>
                <w:rFonts w:ascii="Arial" w:eastAsiaTheme="majorEastAsia" w:hAnsi="Arial" w:cs="Arial"/>
                <w:lang w:val="en-GB"/>
              </w:rPr>
              <w:t>- Mental health</w:t>
            </w:r>
          </w:p>
          <w:p w14:paraId="2CB708D9" w14:textId="54764695" w:rsidR="4EAFB3DC" w:rsidRPr="00B73964" w:rsidRDefault="4EAFB3DC" w:rsidP="6D141E1A">
            <w:pPr>
              <w:rPr>
                <w:rFonts w:ascii="Arial" w:hAnsi="Arial" w:cs="Arial"/>
              </w:rPr>
            </w:pPr>
            <w:r w:rsidRPr="00B73964">
              <w:rPr>
                <w:rFonts w:ascii="Arial" w:eastAsiaTheme="majorEastAsia" w:hAnsi="Arial" w:cs="Arial"/>
                <w:lang w:val="en-GB"/>
              </w:rPr>
              <w:t xml:space="preserve">- </w:t>
            </w:r>
            <w:proofErr w:type="gramStart"/>
            <w:r w:rsidRPr="00B73964">
              <w:rPr>
                <w:rFonts w:ascii="Arial" w:eastAsiaTheme="majorEastAsia" w:hAnsi="Arial" w:cs="Arial"/>
                <w:lang w:val="en-GB"/>
              </w:rPr>
              <w:t xml:space="preserve">Substance </w:t>
            </w:r>
            <w:r w:rsidR="00A93D5C" w:rsidRPr="00B73964">
              <w:rPr>
                <w:rFonts w:ascii="Arial" w:eastAsiaTheme="majorEastAsia" w:hAnsi="Arial" w:cs="Arial"/>
                <w:lang w:val="en-GB"/>
              </w:rPr>
              <w:t xml:space="preserve"> /</w:t>
            </w:r>
            <w:proofErr w:type="gramEnd"/>
            <w:r w:rsidR="00A93D5C" w:rsidRPr="00B73964">
              <w:rPr>
                <w:rFonts w:ascii="Arial" w:eastAsiaTheme="majorEastAsia" w:hAnsi="Arial" w:cs="Arial"/>
                <w:lang w:val="en-GB"/>
              </w:rPr>
              <w:t xml:space="preserve"> alcohol </w:t>
            </w:r>
            <w:r w:rsidRPr="00B73964">
              <w:rPr>
                <w:rFonts w:ascii="Arial" w:eastAsiaTheme="majorEastAsia" w:hAnsi="Arial" w:cs="Arial"/>
                <w:lang w:val="en-GB"/>
              </w:rPr>
              <w:t>misuse</w:t>
            </w:r>
          </w:p>
          <w:p w14:paraId="583F4C2E" w14:textId="01966131" w:rsidR="4EAFB3DC" w:rsidRPr="00B73964" w:rsidRDefault="4EAFB3DC" w:rsidP="6D141E1A">
            <w:pPr>
              <w:rPr>
                <w:rFonts w:ascii="Arial" w:hAnsi="Arial" w:cs="Arial"/>
              </w:rPr>
            </w:pPr>
            <w:r w:rsidRPr="00B73964">
              <w:rPr>
                <w:rFonts w:ascii="Arial" w:eastAsiaTheme="majorEastAsia" w:hAnsi="Arial" w:cs="Arial"/>
                <w:lang w:val="en-GB"/>
              </w:rPr>
              <w:t xml:space="preserve">- Chronic illness </w:t>
            </w:r>
          </w:p>
          <w:p w14:paraId="17F0654D" w14:textId="353EB038" w:rsidR="4EAFB3DC" w:rsidRPr="00B73964" w:rsidRDefault="4EAFB3DC" w:rsidP="6D141E1A">
            <w:pPr>
              <w:rPr>
                <w:rFonts w:ascii="Arial" w:hAnsi="Arial" w:cs="Arial"/>
              </w:rPr>
            </w:pPr>
            <w:r w:rsidRPr="00B73964">
              <w:rPr>
                <w:rFonts w:ascii="Arial" w:eastAsiaTheme="majorEastAsia" w:hAnsi="Arial" w:cs="Arial"/>
                <w:lang w:val="en-GB"/>
              </w:rPr>
              <w:t xml:space="preserve">- </w:t>
            </w:r>
            <w:r w:rsidR="00A93D5C" w:rsidRPr="00B73964">
              <w:rPr>
                <w:rFonts w:ascii="Arial" w:eastAsiaTheme="majorEastAsia" w:hAnsi="Arial" w:cs="Arial"/>
                <w:lang w:val="en-GB"/>
              </w:rPr>
              <w:t xml:space="preserve">Neurodivergence / </w:t>
            </w:r>
            <w:r w:rsidRPr="00B73964">
              <w:rPr>
                <w:rFonts w:ascii="Arial" w:eastAsiaTheme="majorEastAsia" w:hAnsi="Arial" w:cs="Arial"/>
                <w:lang w:val="en-GB"/>
              </w:rPr>
              <w:t>learning difficulties</w:t>
            </w:r>
          </w:p>
          <w:p w14:paraId="39ACA135" w14:textId="50A86EDE" w:rsidR="4EAFB3DC" w:rsidRPr="00B73964" w:rsidRDefault="43C0A5CE" w:rsidP="6D141E1A">
            <w:pPr>
              <w:rPr>
                <w:rFonts w:ascii="Arial" w:hAnsi="Arial" w:cs="Arial"/>
              </w:rPr>
            </w:pPr>
            <w:r w:rsidRPr="00B73964">
              <w:rPr>
                <w:rFonts w:ascii="Arial" w:eastAsiaTheme="majorEastAsia" w:hAnsi="Arial" w:cs="Arial"/>
                <w:lang w:val="en-GB"/>
              </w:rPr>
              <w:t>- Criminal Justice issue</w:t>
            </w:r>
            <w:r w:rsidR="668B2805" w:rsidRPr="00B73964">
              <w:rPr>
                <w:rFonts w:ascii="Arial" w:eastAsiaTheme="majorEastAsia" w:hAnsi="Arial" w:cs="Arial"/>
                <w:lang w:val="en-GB"/>
              </w:rPr>
              <w:t>s</w:t>
            </w:r>
          </w:p>
          <w:p w14:paraId="384DD48A" w14:textId="0975B17E" w:rsidR="4EAFB3DC" w:rsidRPr="00B73964" w:rsidRDefault="4EAFB3DC" w:rsidP="6D141E1A">
            <w:pPr>
              <w:rPr>
                <w:rFonts w:ascii="Arial" w:hAnsi="Arial" w:cs="Arial"/>
              </w:rPr>
            </w:pPr>
            <w:r w:rsidRPr="00B73964">
              <w:rPr>
                <w:rFonts w:ascii="Arial" w:eastAsiaTheme="majorEastAsia" w:hAnsi="Arial" w:cs="Arial"/>
                <w:lang w:val="en-GB"/>
              </w:rPr>
              <w:t xml:space="preserve">- Problems finding and maintaining </w:t>
            </w:r>
          </w:p>
          <w:p w14:paraId="1BDA8E3E" w14:textId="09189412" w:rsidR="4EAFB3DC" w:rsidRPr="00B73964" w:rsidRDefault="4EAFB3DC" w:rsidP="6D141E1A">
            <w:pPr>
              <w:rPr>
                <w:rFonts w:ascii="Arial" w:hAnsi="Arial" w:cs="Arial"/>
              </w:rPr>
            </w:pPr>
            <w:r w:rsidRPr="00B73964">
              <w:rPr>
                <w:rFonts w:ascii="Arial" w:eastAsiaTheme="majorEastAsia" w:hAnsi="Arial" w:cs="Arial"/>
                <w:lang w:val="en-GB"/>
              </w:rPr>
              <w:lastRenderedPageBreak/>
              <w:t>accommodation.</w:t>
            </w:r>
          </w:p>
        </w:tc>
      </w:tr>
      <w:tr w:rsidR="6D141E1A" w:rsidRPr="00B73964" w14:paraId="2DA1AF3C" w14:textId="77777777" w:rsidTr="15B38DCB">
        <w:trPr>
          <w:trHeight w:val="300"/>
        </w:trPr>
        <w:tc>
          <w:tcPr>
            <w:tcW w:w="2115" w:type="dxa"/>
          </w:tcPr>
          <w:p w14:paraId="2B6027C5" w14:textId="0BF16D3C" w:rsidR="4EAFB3DC" w:rsidRPr="00B73964" w:rsidRDefault="4EAFB3DC" w:rsidP="6D141E1A">
            <w:pPr>
              <w:rPr>
                <w:rFonts w:ascii="Arial" w:eastAsiaTheme="majorEastAsia" w:hAnsi="Arial" w:cs="Arial"/>
                <w:b/>
                <w:bCs/>
                <w:lang w:val="en-GB"/>
              </w:rPr>
            </w:pPr>
            <w:r w:rsidRPr="00B73964">
              <w:rPr>
                <w:rFonts w:ascii="Arial" w:eastAsiaTheme="majorEastAsia" w:hAnsi="Arial" w:cs="Arial"/>
                <w:b/>
                <w:bCs/>
                <w:lang w:val="en-GB"/>
              </w:rPr>
              <w:lastRenderedPageBreak/>
              <w:t>Can be......</w:t>
            </w:r>
          </w:p>
        </w:tc>
        <w:tc>
          <w:tcPr>
            <w:tcW w:w="3180" w:type="dxa"/>
          </w:tcPr>
          <w:p w14:paraId="213CFF23" w14:textId="1DE0889D"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Single, couple or pair</w:t>
            </w:r>
          </w:p>
        </w:tc>
        <w:tc>
          <w:tcPr>
            <w:tcW w:w="3720" w:type="dxa"/>
          </w:tcPr>
          <w:p w14:paraId="1D124FF4" w14:textId="1EDFE82A"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 xml:space="preserve">Individuals may be referred singly or as a couple </w:t>
            </w:r>
          </w:p>
          <w:p w14:paraId="60411BD6" w14:textId="6B128F0D" w:rsidR="4EAFB3DC" w:rsidRPr="00B73964" w:rsidRDefault="4EAFB3DC" w:rsidP="6D141E1A">
            <w:pPr>
              <w:rPr>
                <w:rFonts w:ascii="Arial" w:hAnsi="Arial" w:cs="Arial"/>
              </w:rPr>
            </w:pPr>
            <w:r w:rsidRPr="00B73964">
              <w:rPr>
                <w:rFonts w:ascii="Arial" w:eastAsiaTheme="majorEastAsia" w:hAnsi="Arial" w:cs="Arial"/>
                <w:lang w:val="en-GB"/>
              </w:rPr>
              <w:t xml:space="preserve">or pair. </w:t>
            </w:r>
          </w:p>
          <w:p w14:paraId="314FB4E9" w14:textId="3E8CEFB7" w:rsidR="4EAFB3DC" w:rsidRPr="00B73964" w:rsidRDefault="4EAFB3DC" w:rsidP="6D141E1A">
            <w:pPr>
              <w:rPr>
                <w:rFonts w:ascii="Arial" w:hAnsi="Arial" w:cs="Arial"/>
              </w:rPr>
            </w:pPr>
            <w:r w:rsidRPr="00B73964">
              <w:rPr>
                <w:rFonts w:ascii="Arial" w:eastAsiaTheme="majorEastAsia" w:hAnsi="Arial" w:cs="Arial"/>
                <w:lang w:val="en-GB"/>
              </w:rPr>
              <w:t xml:space="preserve">- Single claimants must be DWP and </w:t>
            </w:r>
          </w:p>
          <w:p w14:paraId="4E8B8EB2" w14:textId="36CA222E" w:rsidR="4EAFB3DC" w:rsidRPr="00B73964" w:rsidRDefault="4EAFB3DC" w:rsidP="6D141E1A">
            <w:pPr>
              <w:rPr>
                <w:rFonts w:ascii="Arial" w:hAnsi="Arial" w:cs="Arial"/>
              </w:rPr>
            </w:pPr>
            <w:r w:rsidRPr="00B73964">
              <w:rPr>
                <w:rFonts w:ascii="Arial" w:eastAsiaTheme="majorEastAsia" w:hAnsi="Arial" w:cs="Arial"/>
                <w:lang w:val="en-GB"/>
              </w:rPr>
              <w:t xml:space="preserve">Housing Benefit* eligible. </w:t>
            </w:r>
          </w:p>
          <w:p w14:paraId="5A0AAF26" w14:textId="0002D929" w:rsidR="4EAFB3DC" w:rsidRPr="00B73964" w:rsidRDefault="4EAFB3DC" w:rsidP="6D141E1A">
            <w:pPr>
              <w:rPr>
                <w:rFonts w:ascii="Arial" w:hAnsi="Arial" w:cs="Arial"/>
              </w:rPr>
            </w:pPr>
            <w:r w:rsidRPr="00B73964">
              <w:rPr>
                <w:rFonts w:ascii="Arial" w:eastAsiaTheme="majorEastAsia" w:hAnsi="Arial" w:cs="Arial"/>
                <w:lang w:val="en-GB"/>
              </w:rPr>
              <w:t xml:space="preserve">- Couples must be DWP and Housing </w:t>
            </w:r>
          </w:p>
          <w:p w14:paraId="46A3A7E9" w14:textId="7F76AC04" w:rsidR="4EAFB3DC" w:rsidRPr="00B73964" w:rsidRDefault="4EAFB3DC" w:rsidP="6D141E1A">
            <w:pPr>
              <w:rPr>
                <w:rFonts w:ascii="Arial" w:hAnsi="Arial" w:cs="Arial"/>
              </w:rPr>
            </w:pPr>
            <w:r w:rsidRPr="00B73964">
              <w:rPr>
                <w:rFonts w:ascii="Arial" w:eastAsiaTheme="majorEastAsia" w:hAnsi="Arial" w:cs="Arial"/>
                <w:lang w:val="en-GB"/>
              </w:rPr>
              <w:t xml:space="preserve">Benefit* eligible and have a joint benefit </w:t>
            </w:r>
          </w:p>
          <w:p w14:paraId="1CF27DAE" w14:textId="796D0DAA" w:rsidR="4EAFB3DC" w:rsidRPr="00B73964" w:rsidRDefault="4EAFB3DC" w:rsidP="6D141E1A">
            <w:pPr>
              <w:rPr>
                <w:rFonts w:ascii="Arial" w:hAnsi="Arial" w:cs="Arial"/>
              </w:rPr>
            </w:pPr>
            <w:r w:rsidRPr="00B73964">
              <w:rPr>
                <w:rFonts w:ascii="Arial" w:eastAsiaTheme="majorEastAsia" w:hAnsi="Arial" w:cs="Arial"/>
                <w:lang w:val="en-GB"/>
              </w:rPr>
              <w:t xml:space="preserve">claim. Couples must demonstrate a history </w:t>
            </w:r>
          </w:p>
          <w:p w14:paraId="161303AC" w14:textId="517CEB01" w:rsidR="4EAFB3DC" w:rsidRPr="00B73964" w:rsidRDefault="4EAFB3DC" w:rsidP="6D141E1A">
            <w:pPr>
              <w:rPr>
                <w:rFonts w:ascii="Arial" w:hAnsi="Arial" w:cs="Arial"/>
              </w:rPr>
            </w:pPr>
            <w:r w:rsidRPr="00B73964">
              <w:rPr>
                <w:rFonts w:ascii="Arial" w:eastAsiaTheme="majorEastAsia" w:hAnsi="Arial" w:cs="Arial"/>
                <w:lang w:val="en-GB"/>
              </w:rPr>
              <w:t xml:space="preserve">of residing together in independent or </w:t>
            </w:r>
          </w:p>
          <w:p w14:paraId="7491D2B1" w14:textId="392E7767" w:rsidR="4EAFB3DC" w:rsidRPr="00B73964" w:rsidRDefault="4EAFB3DC" w:rsidP="6D141E1A">
            <w:pPr>
              <w:rPr>
                <w:rFonts w:ascii="Arial" w:hAnsi="Arial" w:cs="Arial"/>
              </w:rPr>
            </w:pPr>
            <w:r w:rsidRPr="00B73964">
              <w:rPr>
                <w:rFonts w:ascii="Arial" w:eastAsiaTheme="majorEastAsia" w:hAnsi="Arial" w:cs="Arial"/>
                <w:lang w:val="en-GB"/>
              </w:rPr>
              <w:t xml:space="preserve">supported accommodation, or a </w:t>
            </w:r>
            <w:r w:rsidR="0027351B" w:rsidRPr="00B73964">
              <w:rPr>
                <w:rFonts w:ascii="Arial" w:eastAsiaTheme="majorEastAsia" w:hAnsi="Arial" w:cs="Arial"/>
                <w:lang w:val="en-GB"/>
              </w:rPr>
              <w:t>street.</w:t>
            </w:r>
            <w:r w:rsidRPr="00B73964">
              <w:rPr>
                <w:rFonts w:ascii="Arial" w:eastAsiaTheme="majorEastAsia" w:hAnsi="Arial" w:cs="Arial"/>
                <w:lang w:val="en-GB"/>
              </w:rPr>
              <w:t xml:space="preserve"> </w:t>
            </w:r>
          </w:p>
          <w:p w14:paraId="32A4A35A" w14:textId="7FA09780" w:rsidR="4EAFB3DC" w:rsidRPr="00B73964" w:rsidRDefault="4EAFB3DC" w:rsidP="6D141E1A">
            <w:pPr>
              <w:rPr>
                <w:rFonts w:ascii="Arial" w:hAnsi="Arial" w:cs="Arial"/>
              </w:rPr>
            </w:pPr>
            <w:r w:rsidRPr="00B73964">
              <w:rPr>
                <w:rFonts w:ascii="Arial" w:eastAsiaTheme="majorEastAsia" w:hAnsi="Arial" w:cs="Arial"/>
                <w:lang w:val="en-GB"/>
              </w:rPr>
              <w:t>based environment.</w:t>
            </w:r>
          </w:p>
          <w:p w14:paraId="558C901C" w14:textId="0D314463" w:rsidR="4EAFB3DC" w:rsidRPr="00B73964" w:rsidRDefault="4EAFB3DC" w:rsidP="6D141E1A">
            <w:pPr>
              <w:rPr>
                <w:rFonts w:ascii="Arial" w:hAnsi="Arial" w:cs="Arial"/>
              </w:rPr>
            </w:pPr>
            <w:r w:rsidRPr="00B73964">
              <w:rPr>
                <w:rFonts w:ascii="Arial" w:eastAsiaTheme="majorEastAsia" w:hAnsi="Arial" w:cs="Arial"/>
                <w:lang w:val="en-GB"/>
              </w:rPr>
              <w:t xml:space="preserve">- Sibling or non-dependent family pairs </w:t>
            </w:r>
          </w:p>
          <w:p w14:paraId="62D3A177" w14:textId="4A8C7787" w:rsidR="4EAFB3DC" w:rsidRPr="00B73964" w:rsidRDefault="4EAFB3DC" w:rsidP="6D141E1A">
            <w:pPr>
              <w:rPr>
                <w:rFonts w:ascii="Arial" w:hAnsi="Arial" w:cs="Arial"/>
              </w:rPr>
            </w:pPr>
            <w:r w:rsidRPr="00B73964">
              <w:rPr>
                <w:rFonts w:ascii="Arial" w:eastAsiaTheme="majorEastAsia" w:hAnsi="Arial" w:cs="Arial"/>
                <w:lang w:val="en-GB"/>
              </w:rPr>
              <w:t>must both be DWP and Housing Benefit*</w:t>
            </w:r>
          </w:p>
          <w:p w14:paraId="279024A6" w14:textId="53FE68F0" w:rsidR="4EAFB3DC" w:rsidRPr="00B73964" w:rsidRDefault="4EAFB3DC" w:rsidP="6D141E1A">
            <w:pPr>
              <w:rPr>
                <w:rFonts w:ascii="Arial" w:hAnsi="Arial" w:cs="Arial"/>
              </w:rPr>
            </w:pPr>
            <w:r w:rsidRPr="00B73964">
              <w:rPr>
                <w:rFonts w:ascii="Arial" w:eastAsiaTheme="majorEastAsia" w:hAnsi="Arial" w:cs="Arial"/>
                <w:lang w:val="en-GB"/>
              </w:rPr>
              <w:t xml:space="preserve">eligible. The pair must demonstrate a </w:t>
            </w:r>
          </w:p>
          <w:p w14:paraId="1289414D" w14:textId="5D5A78C5" w:rsidR="4EAFB3DC" w:rsidRPr="00B73964" w:rsidRDefault="4EAFB3DC" w:rsidP="6D141E1A">
            <w:pPr>
              <w:rPr>
                <w:rFonts w:ascii="Arial" w:hAnsi="Arial" w:cs="Arial"/>
              </w:rPr>
            </w:pPr>
            <w:r w:rsidRPr="00B73964">
              <w:rPr>
                <w:rFonts w:ascii="Arial" w:eastAsiaTheme="majorEastAsia" w:hAnsi="Arial" w:cs="Arial"/>
                <w:lang w:val="en-GB"/>
              </w:rPr>
              <w:t xml:space="preserve">history of residing together in </w:t>
            </w:r>
          </w:p>
          <w:p w14:paraId="461BEF91" w14:textId="478E5189" w:rsidR="4EAFB3DC" w:rsidRPr="00B73964" w:rsidRDefault="4EAFB3DC" w:rsidP="6D141E1A">
            <w:pPr>
              <w:rPr>
                <w:rFonts w:ascii="Arial" w:hAnsi="Arial" w:cs="Arial"/>
              </w:rPr>
            </w:pPr>
            <w:r w:rsidRPr="00B73964">
              <w:rPr>
                <w:rFonts w:ascii="Arial" w:eastAsiaTheme="majorEastAsia" w:hAnsi="Arial" w:cs="Arial"/>
                <w:lang w:val="en-GB"/>
              </w:rPr>
              <w:t xml:space="preserve">independent or supported </w:t>
            </w:r>
          </w:p>
          <w:p w14:paraId="795B0008" w14:textId="77777777" w:rsidR="4EAFB3DC" w:rsidRPr="00B73964" w:rsidRDefault="4EAFB3DC" w:rsidP="6D141E1A">
            <w:pPr>
              <w:rPr>
                <w:rFonts w:ascii="Arial" w:eastAsiaTheme="majorEastAsia" w:hAnsi="Arial" w:cs="Arial"/>
                <w:lang w:val="en-GB"/>
              </w:rPr>
            </w:pPr>
            <w:r w:rsidRPr="00B73964">
              <w:rPr>
                <w:rFonts w:ascii="Arial" w:eastAsiaTheme="majorEastAsia" w:hAnsi="Arial" w:cs="Arial"/>
                <w:lang w:val="en-GB"/>
              </w:rPr>
              <w:t xml:space="preserve">accommodation, or a </w:t>
            </w:r>
            <w:proofErr w:type="gramStart"/>
            <w:r w:rsidRPr="00B73964">
              <w:rPr>
                <w:rFonts w:ascii="Arial" w:eastAsiaTheme="majorEastAsia" w:hAnsi="Arial" w:cs="Arial"/>
                <w:lang w:val="en-GB"/>
              </w:rPr>
              <w:t>street based</w:t>
            </w:r>
            <w:proofErr w:type="gramEnd"/>
            <w:r w:rsidRPr="00B73964">
              <w:rPr>
                <w:rFonts w:ascii="Arial" w:eastAsiaTheme="majorEastAsia" w:hAnsi="Arial" w:cs="Arial"/>
                <w:lang w:val="en-GB"/>
              </w:rPr>
              <w:t xml:space="preserve"> environment.</w:t>
            </w:r>
          </w:p>
          <w:p w14:paraId="02108CFE" w14:textId="77777777" w:rsidR="00380BED" w:rsidRPr="00B73964" w:rsidRDefault="00380BED" w:rsidP="6D141E1A">
            <w:pPr>
              <w:rPr>
                <w:rFonts w:ascii="Arial" w:eastAsiaTheme="majorEastAsia" w:hAnsi="Arial" w:cs="Arial"/>
                <w:lang w:val="en-GB"/>
              </w:rPr>
            </w:pPr>
          </w:p>
          <w:p w14:paraId="1AD3A621" w14:textId="6D09935E" w:rsidR="00380BED" w:rsidRPr="00B73964" w:rsidRDefault="12F52CD0" w:rsidP="6D141E1A">
            <w:pPr>
              <w:rPr>
                <w:rFonts w:ascii="Arial" w:hAnsi="Arial" w:cs="Arial"/>
              </w:rPr>
            </w:pPr>
            <w:r w:rsidRPr="00B73964">
              <w:rPr>
                <w:rFonts w:ascii="Arial" w:eastAsiaTheme="majorEastAsia" w:hAnsi="Arial" w:cs="Arial"/>
                <w:lang w:val="en-GB"/>
              </w:rPr>
              <w:t xml:space="preserve">A couple or pair will be allocated a dedicated support worker </w:t>
            </w:r>
            <w:r w:rsidR="1B52A85C" w:rsidRPr="00B73964">
              <w:rPr>
                <w:rFonts w:ascii="Arial" w:eastAsiaTheme="majorEastAsia" w:hAnsi="Arial" w:cs="Arial"/>
                <w:lang w:val="en-GB"/>
              </w:rPr>
              <w:t xml:space="preserve">per person. Couples or pairs will account for two ‘units’ of </w:t>
            </w:r>
            <w:proofErr w:type="gramStart"/>
            <w:r w:rsidR="1B52A85C" w:rsidRPr="00B73964">
              <w:rPr>
                <w:rFonts w:ascii="Arial" w:eastAsiaTheme="majorEastAsia" w:hAnsi="Arial" w:cs="Arial"/>
                <w:lang w:val="en-GB"/>
              </w:rPr>
              <w:t>support.</w:t>
            </w:r>
            <w:r w:rsidRPr="00B73964">
              <w:rPr>
                <w:rFonts w:ascii="Arial" w:eastAsiaTheme="majorEastAsia" w:hAnsi="Arial" w:cs="Arial"/>
                <w:lang w:val="en-GB"/>
              </w:rPr>
              <w:t>.</w:t>
            </w:r>
            <w:proofErr w:type="gramEnd"/>
          </w:p>
        </w:tc>
      </w:tr>
    </w:tbl>
    <w:p w14:paraId="2DCDA576" w14:textId="439E0459" w:rsidR="00471D1F" w:rsidRPr="00B73964" w:rsidRDefault="00471D1F" w:rsidP="00471D1F">
      <w:pPr>
        <w:spacing w:after="0" w:line="240" w:lineRule="auto"/>
        <w:rPr>
          <w:rFonts w:ascii="Arial" w:hAnsi="Arial" w:cs="Arial"/>
        </w:rPr>
      </w:pPr>
    </w:p>
    <w:p w14:paraId="09743468" w14:textId="77777777" w:rsidR="00471D1F" w:rsidRPr="00B73964" w:rsidRDefault="00471D1F" w:rsidP="6D141E1A">
      <w:pPr>
        <w:spacing w:after="0" w:line="240" w:lineRule="auto"/>
        <w:rPr>
          <w:rFonts w:ascii="Arial" w:eastAsiaTheme="majorEastAsia" w:hAnsi="Arial" w:cs="Arial"/>
          <w:lang w:val="en-GB"/>
        </w:rPr>
      </w:pPr>
    </w:p>
    <w:p w14:paraId="00E930D6" w14:textId="5352221A" w:rsidR="009D7BDD" w:rsidRPr="00B73964" w:rsidRDefault="17B9D890" w:rsidP="15B38DCB">
      <w:pPr>
        <w:spacing w:after="0" w:line="240" w:lineRule="auto"/>
        <w:rPr>
          <w:rFonts w:ascii="Arial" w:eastAsiaTheme="majorEastAsia" w:hAnsi="Arial" w:cs="Arial"/>
          <w:lang w:val="en-GB"/>
        </w:rPr>
      </w:pPr>
      <w:r w:rsidRPr="00B73964">
        <w:rPr>
          <w:rFonts w:ascii="Arial" w:eastAsiaTheme="majorEastAsia" w:hAnsi="Arial" w:cs="Arial"/>
          <w:lang w:val="en-GB"/>
        </w:rPr>
        <w:t>Referral route</w:t>
      </w:r>
      <w:r w:rsidR="00A93D5C" w:rsidRPr="00B73964">
        <w:rPr>
          <w:rFonts w:ascii="Arial" w:eastAsiaTheme="majorEastAsia" w:hAnsi="Arial" w:cs="Arial"/>
          <w:lang w:val="en-GB"/>
        </w:rPr>
        <w:t xml:space="preserve"> will be from </w:t>
      </w:r>
      <w:r w:rsidR="1ADE76EE" w:rsidRPr="00B73964">
        <w:rPr>
          <w:rFonts w:ascii="Arial" w:eastAsiaTheme="majorEastAsia" w:hAnsi="Arial" w:cs="Arial"/>
          <w:lang w:val="en-GB"/>
        </w:rPr>
        <w:t>Housing Solutions management</w:t>
      </w:r>
      <w:r w:rsidR="00A93D5C" w:rsidRPr="00B73964">
        <w:rPr>
          <w:rFonts w:ascii="Arial" w:eastAsiaTheme="majorEastAsia" w:hAnsi="Arial" w:cs="Arial"/>
          <w:lang w:val="en-GB"/>
        </w:rPr>
        <w:t xml:space="preserve"> </w:t>
      </w:r>
      <w:r w:rsidR="5FC66891" w:rsidRPr="00B73964">
        <w:rPr>
          <w:rFonts w:ascii="Arial" w:eastAsiaTheme="majorEastAsia" w:hAnsi="Arial" w:cs="Arial"/>
          <w:lang w:val="en-GB"/>
        </w:rPr>
        <w:t>via</w:t>
      </w:r>
      <w:r w:rsidR="00A93D5C" w:rsidRPr="00B73964">
        <w:rPr>
          <w:rFonts w:ascii="Arial" w:eastAsiaTheme="majorEastAsia" w:hAnsi="Arial" w:cs="Arial"/>
          <w:lang w:val="en-GB"/>
        </w:rPr>
        <w:t xml:space="preserve"> HSG team.</w:t>
      </w:r>
    </w:p>
    <w:p w14:paraId="4EB31BCD" w14:textId="77777777" w:rsidR="009D7BDD" w:rsidRPr="00B73964" w:rsidRDefault="009D7BDD" w:rsidP="6D141E1A">
      <w:pPr>
        <w:spacing w:after="0" w:line="240" w:lineRule="auto"/>
        <w:rPr>
          <w:rFonts w:ascii="Arial" w:eastAsiaTheme="majorEastAsia" w:hAnsi="Arial" w:cs="Arial"/>
          <w:color w:val="FF0000"/>
          <w:lang w:val="en-GB"/>
        </w:rPr>
      </w:pPr>
    </w:p>
    <w:p w14:paraId="635AC1F7" w14:textId="00B06D0B" w:rsidR="00471D1F" w:rsidRPr="00B73964" w:rsidRDefault="04D0FEAE" w:rsidP="00293E44">
      <w:pPr>
        <w:pStyle w:val="ListParagraph"/>
        <w:numPr>
          <w:ilvl w:val="0"/>
          <w:numId w:val="12"/>
        </w:numPr>
        <w:spacing w:after="0" w:line="240" w:lineRule="auto"/>
        <w:ind w:left="426" w:hanging="426"/>
        <w:rPr>
          <w:rFonts w:ascii="Arial" w:eastAsiaTheme="majorEastAsia" w:hAnsi="Arial" w:cs="Arial"/>
          <w:b/>
          <w:bCs/>
          <w:lang w:val="en-GB"/>
        </w:rPr>
      </w:pPr>
      <w:r w:rsidRPr="00B73964">
        <w:rPr>
          <w:rFonts w:ascii="Arial" w:eastAsiaTheme="majorEastAsia" w:hAnsi="Arial" w:cs="Arial"/>
          <w:b/>
          <w:bCs/>
          <w:lang w:val="en-GB"/>
        </w:rPr>
        <w:t>Contract Value</w:t>
      </w:r>
    </w:p>
    <w:p w14:paraId="68481E4D" w14:textId="77777777" w:rsidR="00471D1F" w:rsidRPr="00B73964" w:rsidRDefault="00471D1F" w:rsidP="6D141E1A">
      <w:pPr>
        <w:spacing w:after="0" w:line="240" w:lineRule="auto"/>
        <w:rPr>
          <w:rFonts w:ascii="Arial" w:eastAsiaTheme="majorEastAsia" w:hAnsi="Arial" w:cs="Arial"/>
          <w:lang w:val="en-GB"/>
        </w:rPr>
      </w:pPr>
    </w:p>
    <w:p w14:paraId="790A9E64" w14:textId="13F57259" w:rsidR="00471D1F" w:rsidRPr="00B73964" w:rsidRDefault="004B10F9" w:rsidP="0B06CD52">
      <w:pPr>
        <w:spacing w:after="0" w:line="240" w:lineRule="auto"/>
        <w:jc w:val="both"/>
        <w:rPr>
          <w:rFonts w:ascii="Arial" w:eastAsiaTheme="majorEastAsia" w:hAnsi="Arial" w:cs="Arial"/>
          <w:b/>
          <w:bCs/>
          <w:lang w:val="en-GB"/>
        </w:rPr>
      </w:pPr>
      <w:r w:rsidRPr="00B73964">
        <w:rPr>
          <w:rFonts w:ascii="Arial" w:eastAsiaTheme="majorEastAsia" w:hAnsi="Arial" w:cs="Arial"/>
          <w:b/>
          <w:bCs/>
          <w:lang w:val="en-GB"/>
        </w:rPr>
        <w:t>Contract price and individual budget</w:t>
      </w:r>
    </w:p>
    <w:p w14:paraId="276B690D" w14:textId="77777777" w:rsidR="00471D1F" w:rsidRPr="00B73964" w:rsidRDefault="00471D1F" w:rsidP="6D141E1A">
      <w:pPr>
        <w:spacing w:after="0" w:line="240" w:lineRule="auto"/>
        <w:rPr>
          <w:rFonts w:ascii="Arial" w:eastAsiaTheme="majorEastAsia" w:hAnsi="Arial" w:cs="Arial"/>
          <w:lang w:val="en-GB"/>
        </w:rPr>
      </w:pPr>
    </w:p>
    <w:p w14:paraId="11D47DAE" w14:textId="014F5C92" w:rsidR="00471D1F" w:rsidRPr="001D48AB" w:rsidRDefault="005C12C6" w:rsidP="001D48AB">
      <w:pPr>
        <w:spacing w:after="0" w:line="240" w:lineRule="auto"/>
        <w:jc w:val="both"/>
        <w:rPr>
          <w:rFonts w:ascii="Arial" w:hAnsi="Arial" w:cs="Arial"/>
          <w:lang w:val="en-GB"/>
        </w:rPr>
      </w:pPr>
      <w:r w:rsidRPr="001D48AB">
        <w:rPr>
          <w:rFonts w:ascii="Arial" w:hAnsi="Arial" w:cs="Arial"/>
        </w:rPr>
        <w:t xml:space="preserve">The </w:t>
      </w:r>
      <w:proofErr w:type="spellStart"/>
      <w:r w:rsidRPr="001D48AB">
        <w:rPr>
          <w:rFonts w:ascii="Arial" w:hAnsi="Arial" w:cs="Arial"/>
        </w:rPr>
        <w:t>annual</w:t>
      </w:r>
      <w:proofErr w:type="spellEnd"/>
      <w:r w:rsidRPr="001D48AB">
        <w:rPr>
          <w:rFonts w:ascii="Arial" w:hAnsi="Arial" w:cs="Arial"/>
        </w:rPr>
        <w:t xml:space="preserve"> contract </w:t>
      </w:r>
      <w:proofErr w:type="spellStart"/>
      <w:r w:rsidRPr="001D48AB">
        <w:rPr>
          <w:rFonts w:ascii="Arial" w:hAnsi="Arial" w:cs="Arial"/>
        </w:rPr>
        <w:t>price</w:t>
      </w:r>
      <w:proofErr w:type="spellEnd"/>
      <w:r w:rsidRPr="001D48AB">
        <w:rPr>
          <w:rFonts w:ascii="Arial" w:hAnsi="Arial" w:cs="Arial"/>
        </w:rPr>
        <w:t xml:space="preserve"> </w:t>
      </w:r>
      <w:proofErr w:type="spellStart"/>
      <w:r w:rsidRPr="001D48AB">
        <w:rPr>
          <w:rFonts w:ascii="Arial" w:hAnsi="Arial" w:cs="Arial"/>
        </w:rPr>
        <w:t>shall</w:t>
      </w:r>
      <w:proofErr w:type="spellEnd"/>
      <w:r w:rsidRPr="001D48AB">
        <w:rPr>
          <w:rFonts w:ascii="Arial" w:hAnsi="Arial" w:cs="Arial"/>
        </w:rPr>
        <w:t xml:space="preserve"> not </w:t>
      </w:r>
      <w:proofErr w:type="spellStart"/>
      <w:r w:rsidRPr="001D48AB">
        <w:rPr>
          <w:rFonts w:ascii="Arial" w:hAnsi="Arial" w:cs="Arial"/>
        </w:rPr>
        <w:t>exceed</w:t>
      </w:r>
      <w:proofErr w:type="spellEnd"/>
      <w:r w:rsidRPr="001D48AB">
        <w:rPr>
          <w:rFonts w:ascii="Arial" w:hAnsi="Arial" w:cs="Arial"/>
        </w:rPr>
        <w:t xml:space="preserve"> £223,093.10, </w:t>
      </w:r>
      <w:proofErr w:type="spellStart"/>
      <w:r w:rsidRPr="001D48AB">
        <w:rPr>
          <w:rFonts w:ascii="Arial" w:hAnsi="Arial" w:cs="Arial"/>
        </w:rPr>
        <w:t>inclusive</w:t>
      </w:r>
      <w:proofErr w:type="spellEnd"/>
      <w:r w:rsidRPr="001D48AB">
        <w:rPr>
          <w:rFonts w:ascii="Arial" w:hAnsi="Arial" w:cs="Arial"/>
        </w:rPr>
        <w:t xml:space="preserve"> of </w:t>
      </w:r>
      <w:proofErr w:type="spellStart"/>
      <w:r w:rsidRPr="001D48AB">
        <w:rPr>
          <w:rFonts w:ascii="Arial" w:hAnsi="Arial" w:cs="Arial"/>
        </w:rPr>
        <w:t>an</w:t>
      </w:r>
      <w:proofErr w:type="spellEnd"/>
      <w:r w:rsidRPr="001D48AB">
        <w:rPr>
          <w:rFonts w:ascii="Arial" w:hAnsi="Arial" w:cs="Arial"/>
        </w:rPr>
        <w:t xml:space="preserve"> </w:t>
      </w:r>
      <w:proofErr w:type="spellStart"/>
      <w:r w:rsidRPr="001D48AB">
        <w:rPr>
          <w:rFonts w:ascii="Arial" w:hAnsi="Arial" w:cs="Arial"/>
        </w:rPr>
        <w:t>individual</w:t>
      </w:r>
      <w:proofErr w:type="spellEnd"/>
      <w:r w:rsidRPr="001D48AB">
        <w:rPr>
          <w:rFonts w:ascii="Arial" w:hAnsi="Arial" w:cs="Arial"/>
        </w:rPr>
        <w:t xml:space="preserve"> </w:t>
      </w:r>
      <w:proofErr w:type="spellStart"/>
      <w:r w:rsidRPr="001D48AB">
        <w:rPr>
          <w:rFonts w:ascii="Arial" w:hAnsi="Arial" w:cs="Arial"/>
        </w:rPr>
        <w:t>budget</w:t>
      </w:r>
      <w:proofErr w:type="spellEnd"/>
      <w:r w:rsidRPr="001D48AB">
        <w:rPr>
          <w:rFonts w:ascii="Arial" w:hAnsi="Arial" w:cs="Arial"/>
        </w:rPr>
        <w:t xml:space="preserve"> </w:t>
      </w:r>
      <w:proofErr w:type="spellStart"/>
      <w:r w:rsidRPr="001D48AB">
        <w:rPr>
          <w:rFonts w:ascii="Arial" w:hAnsi="Arial" w:cs="Arial"/>
        </w:rPr>
        <w:t>allowance</w:t>
      </w:r>
      <w:proofErr w:type="spellEnd"/>
      <w:r w:rsidRPr="001D48AB">
        <w:rPr>
          <w:rFonts w:ascii="Arial" w:hAnsi="Arial" w:cs="Arial"/>
        </w:rPr>
        <w:t xml:space="preserve"> of £16,245.26 per </w:t>
      </w:r>
      <w:proofErr w:type="spellStart"/>
      <w:r w:rsidRPr="001D48AB">
        <w:rPr>
          <w:rFonts w:ascii="Arial" w:hAnsi="Arial" w:cs="Arial"/>
        </w:rPr>
        <w:t>annum</w:t>
      </w:r>
      <w:proofErr w:type="spellEnd"/>
      <w:r w:rsidRPr="001D48AB">
        <w:rPr>
          <w:rFonts w:ascii="Arial" w:hAnsi="Arial" w:cs="Arial"/>
        </w:rPr>
        <w:t xml:space="preserve">. </w:t>
      </w:r>
      <w:proofErr w:type="spellStart"/>
      <w:r w:rsidRPr="001D48AB">
        <w:rPr>
          <w:rFonts w:ascii="Arial" w:hAnsi="Arial" w:cs="Arial"/>
        </w:rPr>
        <w:t>This</w:t>
      </w:r>
      <w:proofErr w:type="spellEnd"/>
      <w:r w:rsidRPr="001D48AB">
        <w:rPr>
          <w:rFonts w:ascii="Arial" w:hAnsi="Arial" w:cs="Arial"/>
        </w:rPr>
        <w:t xml:space="preserve"> </w:t>
      </w:r>
      <w:proofErr w:type="spellStart"/>
      <w:r w:rsidRPr="001D48AB">
        <w:rPr>
          <w:rFonts w:ascii="Arial" w:hAnsi="Arial" w:cs="Arial"/>
        </w:rPr>
        <w:t>individual</w:t>
      </w:r>
      <w:proofErr w:type="spellEnd"/>
      <w:r w:rsidRPr="001D48AB">
        <w:rPr>
          <w:rFonts w:ascii="Arial" w:hAnsi="Arial" w:cs="Arial"/>
        </w:rPr>
        <w:t xml:space="preserve"> </w:t>
      </w:r>
      <w:proofErr w:type="spellStart"/>
      <w:r w:rsidRPr="001D48AB">
        <w:rPr>
          <w:rFonts w:ascii="Arial" w:hAnsi="Arial" w:cs="Arial"/>
        </w:rPr>
        <w:t>budget</w:t>
      </w:r>
      <w:proofErr w:type="spellEnd"/>
      <w:r w:rsidRPr="001D48AB">
        <w:rPr>
          <w:rFonts w:ascii="Arial" w:hAnsi="Arial" w:cs="Arial"/>
        </w:rPr>
        <w:t xml:space="preserve"> </w:t>
      </w:r>
      <w:proofErr w:type="spellStart"/>
      <w:r w:rsidRPr="001D48AB">
        <w:rPr>
          <w:rFonts w:ascii="Arial" w:hAnsi="Arial" w:cs="Arial"/>
        </w:rPr>
        <w:t>represents</w:t>
      </w:r>
      <w:proofErr w:type="spellEnd"/>
      <w:r w:rsidRPr="001D48AB">
        <w:rPr>
          <w:rFonts w:ascii="Arial" w:hAnsi="Arial" w:cs="Arial"/>
        </w:rPr>
        <w:t xml:space="preserve"> a </w:t>
      </w:r>
      <w:proofErr w:type="spellStart"/>
      <w:r w:rsidRPr="001D48AB">
        <w:rPr>
          <w:rFonts w:ascii="Arial" w:hAnsi="Arial" w:cs="Arial"/>
        </w:rPr>
        <w:t>total</w:t>
      </w:r>
      <w:proofErr w:type="spellEnd"/>
      <w:r w:rsidRPr="001D48AB">
        <w:rPr>
          <w:rFonts w:ascii="Arial" w:hAnsi="Arial" w:cs="Arial"/>
        </w:rPr>
        <w:t xml:space="preserve"> </w:t>
      </w:r>
      <w:proofErr w:type="spellStart"/>
      <w:r w:rsidRPr="001D48AB">
        <w:rPr>
          <w:rFonts w:ascii="Arial" w:hAnsi="Arial" w:cs="Arial"/>
        </w:rPr>
        <w:t>annual</w:t>
      </w:r>
      <w:proofErr w:type="spellEnd"/>
      <w:r w:rsidRPr="001D48AB">
        <w:rPr>
          <w:rFonts w:ascii="Arial" w:hAnsi="Arial" w:cs="Arial"/>
        </w:rPr>
        <w:t xml:space="preserve"> </w:t>
      </w:r>
      <w:proofErr w:type="spellStart"/>
      <w:r w:rsidRPr="001D48AB">
        <w:rPr>
          <w:rFonts w:ascii="Arial" w:hAnsi="Arial" w:cs="Arial"/>
        </w:rPr>
        <w:t>allocation</w:t>
      </w:r>
      <w:proofErr w:type="spellEnd"/>
      <w:r w:rsidRPr="001D48AB">
        <w:rPr>
          <w:rFonts w:ascii="Arial" w:hAnsi="Arial" w:cs="Arial"/>
        </w:rPr>
        <w:t xml:space="preserve"> </w:t>
      </w:r>
      <w:proofErr w:type="spellStart"/>
      <w:r w:rsidRPr="001D48AB">
        <w:rPr>
          <w:rFonts w:ascii="Arial" w:hAnsi="Arial" w:cs="Arial"/>
        </w:rPr>
        <w:t>for</w:t>
      </w:r>
      <w:proofErr w:type="spellEnd"/>
      <w:r w:rsidRPr="001D48AB">
        <w:rPr>
          <w:rFonts w:ascii="Arial" w:hAnsi="Arial" w:cs="Arial"/>
        </w:rPr>
        <w:t xml:space="preserve"> the </w:t>
      </w:r>
      <w:proofErr w:type="spellStart"/>
      <w:r w:rsidRPr="001D48AB">
        <w:rPr>
          <w:rFonts w:ascii="Arial" w:hAnsi="Arial" w:cs="Arial"/>
        </w:rPr>
        <w:t>service</w:t>
      </w:r>
      <w:proofErr w:type="spellEnd"/>
      <w:r w:rsidRPr="001D48AB">
        <w:rPr>
          <w:rFonts w:ascii="Arial" w:hAnsi="Arial" w:cs="Arial"/>
        </w:rPr>
        <w:t xml:space="preserve"> as a </w:t>
      </w:r>
      <w:proofErr w:type="spellStart"/>
      <w:r w:rsidRPr="001D48AB">
        <w:rPr>
          <w:rFonts w:ascii="Arial" w:hAnsi="Arial" w:cs="Arial"/>
        </w:rPr>
        <w:t>whole</w:t>
      </w:r>
      <w:proofErr w:type="spellEnd"/>
      <w:r w:rsidRPr="001D48AB">
        <w:rPr>
          <w:rFonts w:ascii="Arial" w:hAnsi="Arial" w:cs="Arial"/>
        </w:rPr>
        <w:t xml:space="preserve">, rather than </w:t>
      </w:r>
      <w:proofErr w:type="spellStart"/>
      <w:r w:rsidRPr="001D48AB">
        <w:rPr>
          <w:rFonts w:ascii="Arial" w:hAnsi="Arial" w:cs="Arial"/>
        </w:rPr>
        <w:t>an</w:t>
      </w:r>
      <w:proofErr w:type="spellEnd"/>
      <w:r w:rsidRPr="001D48AB">
        <w:rPr>
          <w:rFonts w:ascii="Arial" w:hAnsi="Arial" w:cs="Arial"/>
        </w:rPr>
        <w:t xml:space="preserve"> </w:t>
      </w:r>
      <w:proofErr w:type="spellStart"/>
      <w:r w:rsidRPr="001D48AB">
        <w:rPr>
          <w:rFonts w:ascii="Arial" w:hAnsi="Arial" w:cs="Arial"/>
        </w:rPr>
        <w:t>individual</w:t>
      </w:r>
      <w:proofErr w:type="spellEnd"/>
      <w:r w:rsidRPr="001D48AB">
        <w:rPr>
          <w:rFonts w:ascii="Arial" w:hAnsi="Arial" w:cs="Arial"/>
        </w:rPr>
        <w:t xml:space="preserve"> </w:t>
      </w:r>
      <w:proofErr w:type="spellStart"/>
      <w:r w:rsidRPr="001D48AB">
        <w:rPr>
          <w:rFonts w:ascii="Arial" w:hAnsi="Arial" w:cs="Arial"/>
        </w:rPr>
        <w:t>allowance</w:t>
      </w:r>
      <w:proofErr w:type="spellEnd"/>
      <w:r w:rsidRPr="001D48AB">
        <w:rPr>
          <w:rFonts w:ascii="Arial" w:hAnsi="Arial" w:cs="Arial"/>
        </w:rPr>
        <w:t xml:space="preserve"> per </w:t>
      </w:r>
      <w:proofErr w:type="spellStart"/>
      <w:r w:rsidRPr="001D48AB">
        <w:rPr>
          <w:rFonts w:ascii="Arial" w:hAnsi="Arial" w:cs="Arial"/>
        </w:rPr>
        <w:t>service</w:t>
      </w:r>
      <w:proofErr w:type="spellEnd"/>
      <w:r w:rsidRPr="001D48AB">
        <w:rPr>
          <w:rFonts w:ascii="Arial" w:hAnsi="Arial" w:cs="Arial"/>
        </w:rPr>
        <w:t xml:space="preserve"> </w:t>
      </w:r>
      <w:proofErr w:type="spellStart"/>
      <w:r w:rsidRPr="001D48AB">
        <w:rPr>
          <w:rFonts w:ascii="Arial" w:hAnsi="Arial" w:cs="Arial"/>
        </w:rPr>
        <w:t>user</w:t>
      </w:r>
      <w:proofErr w:type="spellEnd"/>
      <w:r w:rsidRPr="001D48AB">
        <w:rPr>
          <w:rFonts w:ascii="Arial" w:hAnsi="Arial" w:cs="Arial"/>
        </w:rPr>
        <w:t xml:space="preserve">. </w:t>
      </w:r>
      <w:proofErr w:type="spellStart"/>
      <w:r w:rsidRPr="001D48AB">
        <w:rPr>
          <w:rFonts w:ascii="Arial" w:hAnsi="Arial" w:cs="Arial"/>
        </w:rPr>
        <w:t>This</w:t>
      </w:r>
      <w:proofErr w:type="spellEnd"/>
      <w:r w:rsidRPr="001D48AB">
        <w:rPr>
          <w:rFonts w:ascii="Arial" w:hAnsi="Arial" w:cs="Arial"/>
        </w:rPr>
        <w:t xml:space="preserve"> </w:t>
      </w:r>
      <w:proofErr w:type="spellStart"/>
      <w:r w:rsidRPr="001D48AB">
        <w:rPr>
          <w:rFonts w:ascii="Arial" w:hAnsi="Arial" w:cs="Arial"/>
        </w:rPr>
        <w:t>funding</w:t>
      </w:r>
      <w:proofErr w:type="spellEnd"/>
      <w:r w:rsidRPr="001D48AB">
        <w:rPr>
          <w:rFonts w:ascii="Arial" w:hAnsi="Arial" w:cs="Arial"/>
        </w:rPr>
        <w:t xml:space="preserve"> is </w:t>
      </w:r>
      <w:proofErr w:type="spellStart"/>
      <w:r w:rsidRPr="001D48AB">
        <w:rPr>
          <w:rFonts w:ascii="Arial" w:hAnsi="Arial" w:cs="Arial"/>
        </w:rPr>
        <w:t>contingent</w:t>
      </w:r>
      <w:proofErr w:type="spellEnd"/>
      <w:r w:rsidRPr="001D48AB">
        <w:rPr>
          <w:rFonts w:ascii="Arial" w:hAnsi="Arial" w:cs="Arial"/>
        </w:rPr>
        <w:t xml:space="preserve"> </w:t>
      </w:r>
      <w:proofErr w:type="spellStart"/>
      <w:r w:rsidRPr="001D48AB">
        <w:rPr>
          <w:rFonts w:ascii="Arial" w:hAnsi="Arial" w:cs="Arial"/>
        </w:rPr>
        <w:t>upon</w:t>
      </w:r>
      <w:proofErr w:type="spellEnd"/>
      <w:r w:rsidRPr="001D48AB">
        <w:rPr>
          <w:rFonts w:ascii="Arial" w:hAnsi="Arial" w:cs="Arial"/>
        </w:rPr>
        <w:t xml:space="preserve"> Conwy </w:t>
      </w:r>
      <w:proofErr w:type="spellStart"/>
      <w:r w:rsidRPr="001D48AB">
        <w:rPr>
          <w:rFonts w:ascii="Arial" w:hAnsi="Arial" w:cs="Arial"/>
        </w:rPr>
        <w:t>County</w:t>
      </w:r>
      <w:proofErr w:type="spellEnd"/>
      <w:r w:rsidRPr="001D48AB">
        <w:rPr>
          <w:rFonts w:ascii="Arial" w:hAnsi="Arial" w:cs="Arial"/>
        </w:rPr>
        <w:t xml:space="preserve"> </w:t>
      </w:r>
      <w:proofErr w:type="spellStart"/>
      <w:r w:rsidRPr="001D48AB">
        <w:rPr>
          <w:rFonts w:ascii="Arial" w:hAnsi="Arial" w:cs="Arial"/>
        </w:rPr>
        <w:t>Borough</w:t>
      </w:r>
      <w:proofErr w:type="spellEnd"/>
      <w:r w:rsidRPr="001D48AB">
        <w:rPr>
          <w:rFonts w:ascii="Arial" w:hAnsi="Arial" w:cs="Arial"/>
        </w:rPr>
        <w:t xml:space="preserve"> </w:t>
      </w:r>
      <w:proofErr w:type="spellStart"/>
      <w:r w:rsidRPr="001D48AB">
        <w:rPr>
          <w:rFonts w:ascii="Arial" w:hAnsi="Arial" w:cs="Arial"/>
        </w:rPr>
        <w:t>Council</w:t>
      </w:r>
      <w:proofErr w:type="spellEnd"/>
      <w:r w:rsidRPr="001D48AB">
        <w:rPr>
          <w:rFonts w:ascii="Arial" w:hAnsi="Arial" w:cs="Arial"/>
        </w:rPr>
        <w:t xml:space="preserve"> </w:t>
      </w:r>
      <w:proofErr w:type="spellStart"/>
      <w:r w:rsidRPr="001D48AB">
        <w:rPr>
          <w:rFonts w:ascii="Arial" w:hAnsi="Arial" w:cs="Arial"/>
        </w:rPr>
        <w:t>receiving</w:t>
      </w:r>
      <w:proofErr w:type="spellEnd"/>
      <w:r w:rsidRPr="001D48AB">
        <w:rPr>
          <w:rFonts w:ascii="Arial" w:hAnsi="Arial" w:cs="Arial"/>
        </w:rPr>
        <w:t xml:space="preserve"> the </w:t>
      </w:r>
      <w:proofErr w:type="spellStart"/>
      <w:r w:rsidRPr="001D48AB">
        <w:rPr>
          <w:rFonts w:ascii="Arial" w:hAnsi="Arial" w:cs="Arial"/>
        </w:rPr>
        <w:t>corresponding</w:t>
      </w:r>
      <w:proofErr w:type="spellEnd"/>
      <w:r w:rsidRPr="001D48AB">
        <w:rPr>
          <w:rFonts w:ascii="Arial" w:hAnsi="Arial" w:cs="Arial"/>
        </w:rPr>
        <w:t xml:space="preserve"> </w:t>
      </w:r>
      <w:proofErr w:type="spellStart"/>
      <w:r w:rsidRPr="001D48AB">
        <w:rPr>
          <w:rFonts w:ascii="Arial" w:hAnsi="Arial" w:cs="Arial"/>
        </w:rPr>
        <w:t>annual</w:t>
      </w:r>
      <w:proofErr w:type="spellEnd"/>
      <w:r w:rsidRPr="001D48AB">
        <w:rPr>
          <w:rFonts w:ascii="Arial" w:hAnsi="Arial" w:cs="Arial"/>
        </w:rPr>
        <w:t xml:space="preserve"> grant </w:t>
      </w:r>
      <w:proofErr w:type="spellStart"/>
      <w:r w:rsidRPr="001D48AB">
        <w:rPr>
          <w:rFonts w:ascii="Arial" w:hAnsi="Arial" w:cs="Arial"/>
        </w:rPr>
        <w:t>from</w:t>
      </w:r>
      <w:proofErr w:type="spellEnd"/>
      <w:r w:rsidRPr="001D48AB">
        <w:rPr>
          <w:rFonts w:ascii="Arial" w:hAnsi="Arial" w:cs="Arial"/>
        </w:rPr>
        <w:t xml:space="preserve"> the Welsh </w:t>
      </w:r>
      <w:proofErr w:type="spellStart"/>
      <w:r w:rsidRPr="001D48AB">
        <w:rPr>
          <w:rFonts w:ascii="Arial" w:hAnsi="Arial" w:cs="Arial"/>
        </w:rPr>
        <w:t>Government</w:t>
      </w:r>
      <w:proofErr w:type="spellEnd"/>
      <w:r w:rsidRPr="001D48AB">
        <w:rPr>
          <w:rFonts w:ascii="Arial" w:hAnsi="Arial" w:cs="Arial"/>
        </w:rPr>
        <w:t xml:space="preserve">, and the contract is </w:t>
      </w:r>
      <w:proofErr w:type="spellStart"/>
      <w:r w:rsidRPr="001D48AB">
        <w:rPr>
          <w:rFonts w:ascii="Arial" w:hAnsi="Arial" w:cs="Arial"/>
        </w:rPr>
        <w:t>subject</w:t>
      </w:r>
      <w:proofErr w:type="spellEnd"/>
      <w:r w:rsidRPr="001D48AB">
        <w:rPr>
          <w:rFonts w:ascii="Arial" w:hAnsi="Arial" w:cs="Arial"/>
        </w:rPr>
        <w:t xml:space="preserve"> to </w:t>
      </w:r>
      <w:proofErr w:type="spellStart"/>
      <w:r w:rsidRPr="001D48AB">
        <w:rPr>
          <w:rFonts w:ascii="Arial" w:hAnsi="Arial" w:cs="Arial"/>
        </w:rPr>
        <w:t>termination</w:t>
      </w:r>
      <w:proofErr w:type="spellEnd"/>
      <w:r w:rsidRPr="001D48AB">
        <w:rPr>
          <w:rFonts w:ascii="Arial" w:hAnsi="Arial" w:cs="Arial"/>
        </w:rPr>
        <w:t xml:space="preserve"> </w:t>
      </w:r>
      <w:proofErr w:type="spellStart"/>
      <w:r w:rsidRPr="001D48AB">
        <w:rPr>
          <w:rFonts w:ascii="Arial" w:hAnsi="Arial" w:cs="Arial"/>
        </w:rPr>
        <w:t>should</w:t>
      </w:r>
      <w:proofErr w:type="spellEnd"/>
      <w:r w:rsidRPr="001D48AB">
        <w:rPr>
          <w:rFonts w:ascii="Arial" w:hAnsi="Arial" w:cs="Arial"/>
        </w:rPr>
        <w:t xml:space="preserve"> </w:t>
      </w:r>
      <w:proofErr w:type="spellStart"/>
      <w:r w:rsidRPr="001D48AB">
        <w:rPr>
          <w:rFonts w:ascii="Arial" w:hAnsi="Arial" w:cs="Arial"/>
        </w:rPr>
        <w:t>this</w:t>
      </w:r>
      <w:proofErr w:type="spellEnd"/>
      <w:r w:rsidRPr="001D48AB">
        <w:rPr>
          <w:rFonts w:ascii="Arial" w:hAnsi="Arial" w:cs="Arial"/>
        </w:rPr>
        <w:t xml:space="preserve"> </w:t>
      </w:r>
      <w:proofErr w:type="spellStart"/>
      <w:r w:rsidRPr="001D48AB">
        <w:rPr>
          <w:rFonts w:ascii="Arial" w:hAnsi="Arial" w:cs="Arial"/>
        </w:rPr>
        <w:t>funding</w:t>
      </w:r>
      <w:proofErr w:type="spellEnd"/>
      <w:r w:rsidRPr="001D48AB">
        <w:rPr>
          <w:rFonts w:ascii="Arial" w:hAnsi="Arial" w:cs="Arial"/>
        </w:rPr>
        <w:t xml:space="preserve"> be withdrawn.</w:t>
      </w:r>
      <w:r w:rsidRPr="001D48AB">
        <w:rPr>
          <w:rFonts w:ascii="Arial" w:hAnsi="Arial" w:cs="Arial"/>
          <w:lang w:val="en-GB"/>
        </w:rPr>
        <w:t xml:space="preserve"> </w:t>
      </w:r>
      <w:r w:rsidR="5CC8FFE6" w:rsidRPr="001D48AB">
        <w:rPr>
          <w:rFonts w:ascii="Arial" w:hAnsi="Arial" w:cs="Arial"/>
          <w:lang w:val="en-GB"/>
        </w:rPr>
        <w:t xml:space="preserve">The Individual Budget figure quoted is </w:t>
      </w:r>
      <w:r w:rsidR="00CA5E6F" w:rsidRPr="001D48AB">
        <w:rPr>
          <w:rFonts w:ascii="Arial" w:hAnsi="Arial" w:cs="Arial"/>
          <w:lang w:val="en-GB"/>
        </w:rPr>
        <w:t>annual</w:t>
      </w:r>
      <w:r w:rsidR="5CC8FFE6" w:rsidRPr="001D48AB">
        <w:rPr>
          <w:rFonts w:ascii="Arial" w:hAnsi="Arial" w:cs="Arial"/>
          <w:lang w:val="en-GB"/>
        </w:rPr>
        <w:t xml:space="preserve"> for the use of the service, this is not a figure allocated for each service user.</w:t>
      </w:r>
    </w:p>
    <w:p w14:paraId="1FE6493D" w14:textId="77777777" w:rsidR="00471D1F" w:rsidRPr="001D48AB" w:rsidRDefault="00471D1F" w:rsidP="001D48AB">
      <w:pPr>
        <w:spacing w:after="0" w:line="240" w:lineRule="auto"/>
        <w:jc w:val="both"/>
        <w:rPr>
          <w:rFonts w:ascii="Arial" w:hAnsi="Arial" w:cs="Arial"/>
          <w:lang w:val="en-GB"/>
        </w:rPr>
      </w:pPr>
    </w:p>
    <w:p w14:paraId="60947882" w14:textId="77777777" w:rsidR="00471D1F" w:rsidRPr="001D48AB" w:rsidRDefault="5CC8FFE6" w:rsidP="001D48AB">
      <w:pPr>
        <w:spacing w:after="0" w:line="240" w:lineRule="auto"/>
        <w:jc w:val="both"/>
        <w:rPr>
          <w:rFonts w:ascii="Arial" w:hAnsi="Arial" w:cs="Arial"/>
          <w:lang w:val="en-GB"/>
        </w:rPr>
      </w:pPr>
      <w:r w:rsidRPr="001D48AB">
        <w:rPr>
          <w:rFonts w:ascii="Arial" w:hAnsi="Arial" w:cs="Arial"/>
          <w:lang w:val="en-GB"/>
        </w:rPr>
        <w:t>The provider should submit financial schedules based on the costings for Year 1.</w:t>
      </w:r>
    </w:p>
    <w:p w14:paraId="3ADFFAC7" w14:textId="77777777" w:rsidR="00471D1F" w:rsidRPr="001D48AB" w:rsidRDefault="00471D1F" w:rsidP="001D48AB">
      <w:pPr>
        <w:spacing w:after="0" w:line="240" w:lineRule="auto"/>
        <w:jc w:val="both"/>
        <w:rPr>
          <w:rFonts w:ascii="Arial" w:hAnsi="Arial" w:cs="Arial"/>
          <w:lang w:val="en-GB"/>
        </w:rPr>
      </w:pPr>
    </w:p>
    <w:p w14:paraId="3DA47F2E" w14:textId="3ADF88A7" w:rsidR="00471D1F" w:rsidRPr="001D48AB" w:rsidRDefault="00CC30C9" w:rsidP="001D48AB">
      <w:pPr>
        <w:spacing w:after="0" w:line="240" w:lineRule="auto"/>
        <w:jc w:val="both"/>
        <w:rPr>
          <w:rFonts w:ascii="Arial" w:hAnsi="Arial" w:cs="Arial"/>
          <w:lang w:val="en-GB"/>
        </w:rPr>
      </w:pPr>
      <w:r w:rsidRPr="001D48AB">
        <w:rPr>
          <w:rFonts w:ascii="Arial" w:hAnsi="Arial" w:cs="Arial"/>
          <w:lang w:val="en-GB"/>
        </w:rPr>
        <w:lastRenderedPageBreak/>
        <w:t>S</w:t>
      </w:r>
      <w:r w:rsidR="5CC8FFE6" w:rsidRPr="001D48AB">
        <w:rPr>
          <w:rFonts w:ascii="Arial" w:hAnsi="Arial" w:cs="Arial"/>
          <w:lang w:val="en-GB"/>
        </w:rPr>
        <w:t>ubject to funding constraints it is proposed that an inflationary uplift to the contract may be applied to the overall contract for Years 2 and 3.</w:t>
      </w:r>
    </w:p>
    <w:p w14:paraId="6AAFEE36" w14:textId="77777777" w:rsidR="00471D1F" w:rsidRPr="001D48AB" w:rsidRDefault="00471D1F" w:rsidP="001D48AB">
      <w:pPr>
        <w:spacing w:after="0" w:line="240" w:lineRule="auto"/>
        <w:jc w:val="both"/>
        <w:rPr>
          <w:rFonts w:ascii="Arial" w:hAnsi="Arial" w:cs="Arial"/>
          <w:lang w:val="en-GB"/>
        </w:rPr>
      </w:pPr>
    </w:p>
    <w:p w14:paraId="5F1E6BCF" w14:textId="77777777" w:rsidR="0029490A" w:rsidRPr="001D48AB" w:rsidRDefault="00B73964" w:rsidP="001D48AB">
      <w:pPr>
        <w:spacing w:after="0" w:line="240" w:lineRule="auto"/>
        <w:jc w:val="both"/>
        <w:rPr>
          <w:rFonts w:ascii="Arial" w:hAnsi="Arial" w:cs="Arial"/>
          <w:lang w:val="en-GB"/>
        </w:rPr>
      </w:pPr>
      <w:r w:rsidRPr="001D48AB">
        <w:rPr>
          <w:rFonts w:ascii="Arial" w:hAnsi="Arial" w:cs="Arial"/>
          <w:lang w:val="en-GB"/>
        </w:rPr>
        <w:t xml:space="preserve">Management costs </w:t>
      </w:r>
      <w:r w:rsidR="5CC8FFE6" w:rsidRPr="001D48AB">
        <w:rPr>
          <w:rFonts w:ascii="Arial" w:hAnsi="Arial" w:cs="Arial"/>
          <w:lang w:val="en-GB"/>
        </w:rPr>
        <w:t>must not exceed 10% of the total direct and indirect costs of delivering the service.</w:t>
      </w:r>
      <w:r w:rsidR="005C2ADB" w:rsidRPr="001D48AB">
        <w:rPr>
          <w:rFonts w:ascii="Arial" w:hAnsi="Arial" w:cs="Arial"/>
          <w:lang w:val="en-GB"/>
        </w:rPr>
        <w:t xml:space="preserve"> </w:t>
      </w:r>
    </w:p>
    <w:p w14:paraId="7A527A09" w14:textId="39D856DC" w:rsidR="00471D1F" w:rsidRPr="001D48AB" w:rsidRDefault="005C2ADB" w:rsidP="001D48AB">
      <w:pPr>
        <w:spacing w:after="0" w:line="240" w:lineRule="auto"/>
        <w:jc w:val="both"/>
        <w:rPr>
          <w:rFonts w:ascii="Arial" w:hAnsi="Arial" w:cs="Arial"/>
          <w:lang w:val="en-GB"/>
        </w:rPr>
      </w:pPr>
      <w:r w:rsidRPr="001D48AB">
        <w:rPr>
          <w:rFonts w:ascii="Arial" w:hAnsi="Arial" w:cs="Arial"/>
          <w:lang w:val="en-GB"/>
        </w:rPr>
        <w:t xml:space="preserve">Proposals that exceed 10% </w:t>
      </w:r>
      <w:r w:rsidR="0029490A" w:rsidRPr="001D48AB">
        <w:rPr>
          <w:rFonts w:ascii="Arial" w:hAnsi="Arial" w:cs="Arial"/>
          <w:lang w:val="en-GB"/>
        </w:rPr>
        <w:t>will not be considered.</w:t>
      </w:r>
    </w:p>
    <w:p w14:paraId="3CFCEBC3" w14:textId="22AB6916" w:rsidR="00471D1F" w:rsidRPr="001D48AB" w:rsidRDefault="00471D1F" w:rsidP="001D48AB">
      <w:pPr>
        <w:spacing w:after="0" w:line="240" w:lineRule="auto"/>
        <w:jc w:val="both"/>
        <w:rPr>
          <w:rFonts w:ascii="Arial" w:hAnsi="Arial" w:cs="Arial"/>
          <w:lang w:val="en-GB"/>
        </w:rPr>
      </w:pPr>
    </w:p>
    <w:p w14:paraId="1689B94B" w14:textId="3677A5C2" w:rsidR="00471D1F" w:rsidRPr="001D48AB" w:rsidRDefault="4B97742C" w:rsidP="001D48AB">
      <w:pPr>
        <w:spacing w:after="0" w:line="240" w:lineRule="auto"/>
        <w:jc w:val="both"/>
        <w:rPr>
          <w:rFonts w:ascii="Arial" w:hAnsi="Arial" w:cs="Arial"/>
          <w:lang w:val="en-GB"/>
        </w:rPr>
      </w:pPr>
      <w:r w:rsidRPr="001D48AB">
        <w:rPr>
          <w:rFonts w:ascii="Arial" w:hAnsi="Arial" w:cs="Arial"/>
          <w:lang w:val="en-GB"/>
        </w:rPr>
        <w:t>Payments to the provider will be</w:t>
      </w:r>
      <w:r w:rsidR="55DBFD2B" w:rsidRPr="001D48AB">
        <w:rPr>
          <w:rFonts w:ascii="Arial" w:hAnsi="Arial" w:cs="Arial"/>
          <w:lang w:val="en-GB"/>
        </w:rPr>
        <w:t xml:space="preserve"> upon rece</w:t>
      </w:r>
      <w:r w:rsidR="76B1511C" w:rsidRPr="001D48AB">
        <w:rPr>
          <w:rFonts w:ascii="Arial" w:hAnsi="Arial" w:cs="Arial"/>
          <w:lang w:val="en-GB"/>
        </w:rPr>
        <w:t>ip</w:t>
      </w:r>
      <w:r w:rsidR="55DBFD2B" w:rsidRPr="001D48AB">
        <w:rPr>
          <w:rFonts w:ascii="Arial" w:hAnsi="Arial" w:cs="Arial"/>
          <w:lang w:val="en-GB"/>
        </w:rPr>
        <w:t xml:space="preserve">t of </w:t>
      </w:r>
      <w:r w:rsidR="45B50FEA" w:rsidRPr="001D48AB">
        <w:rPr>
          <w:rFonts w:ascii="Arial" w:hAnsi="Arial" w:cs="Arial"/>
          <w:lang w:val="en-GB"/>
        </w:rPr>
        <w:t xml:space="preserve">monthly/quarterly </w:t>
      </w:r>
      <w:r w:rsidR="55DBFD2B" w:rsidRPr="001D48AB">
        <w:rPr>
          <w:rFonts w:ascii="Arial" w:hAnsi="Arial" w:cs="Arial"/>
          <w:lang w:val="en-GB"/>
        </w:rPr>
        <w:t>invoice</w:t>
      </w:r>
      <w:r w:rsidR="63283592" w:rsidRPr="001D48AB">
        <w:rPr>
          <w:rFonts w:ascii="Arial" w:hAnsi="Arial" w:cs="Arial"/>
          <w:lang w:val="en-GB"/>
        </w:rPr>
        <w:t>.</w:t>
      </w:r>
    </w:p>
    <w:p w14:paraId="73E6CC24" w14:textId="65732DF3" w:rsidR="00471D1F" w:rsidRPr="001D48AB" w:rsidRDefault="00471D1F" w:rsidP="001D48AB">
      <w:pPr>
        <w:spacing w:after="0" w:line="240" w:lineRule="auto"/>
        <w:jc w:val="both"/>
        <w:rPr>
          <w:rFonts w:ascii="Arial" w:eastAsia="Times New Roman" w:hAnsi="Arial" w:cs="Arial"/>
          <w:color w:val="FF0000"/>
          <w:lang w:val="en-GB"/>
        </w:rPr>
      </w:pPr>
    </w:p>
    <w:p w14:paraId="32D45CCD" w14:textId="1C70B9EE" w:rsidR="00471D1F" w:rsidRPr="00B73964" w:rsidRDefault="00471D1F" w:rsidP="6D141E1A">
      <w:pPr>
        <w:spacing w:after="0" w:line="240" w:lineRule="auto"/>
        <w:rPr>
          <w:rFonts w:ascii="Arial" w:eastAsia="Times New Roman" w:hAnsi="Arial" w:cs="Arial"/>
          <w:color w:val="FF0000"/>
          <w:lang w:val="en-GB"/>
        </w:rPr>
      </w:pPr>
    </w:p>
    <w:p w14:paraId="046ABDC6" w14:textId="08F2D9A1" w:rsidR="00471D1F" w:rsidRPr="00B73964" w:rsidRDefault="25530D5A" w:rsidP="001F42B0">
      <w:pPr>
        <w:pStyle w:val="ListParagraph"/>
        <w:numPr>
          <w:ilvl w:val="0"/>
          <w:numId w:val="12"/>
        </w:numPr>
        <w:spacing w:after="0" w:line="240" w:lineRule="auto"/>
        <w:ind w:left="0" w:hanging="426"/>
        <w:jc w:val="both"/>
        <w:rPr>
          <w:rFonts w:ascii="Arial" w:eastAsia="Times New Roman" w:hAnsi="Arial" w:cs="Arial"/>
          <w:b/>
          <w:bCs/>
          <w:lang w:val="en-GB"/>
        </w:rPr>
      </w:pPr>
      <w:r w:rsidRPr="00B73964">
        <w:rPr>
          <w:rFonts w:ascii="Arial" w:eastAsia="Times New Roman" w:hAnsi="Arial" w:cs="Arial"/>
          <w:b/>
          <w:bCs/>
          <w:lang w:val="en-GB"/>
        </w:rPr>
        <w:t>Monitoring and reviewing</w:t>
      </w:r>
    </w:p>
    <w:p w14:paraId="6607AAEF" w14:textId="77479FEC" w:rsidR="003935D6" w:rsidRPr="001D48AB" w:rsidRDefault="003935D6" w:rsidP="001D48AB">
      <w:pPr>
        <w:rPr>
          <w:rFonts w:ascii="Arial" w:hAnsi="Arial" w:cs="Arial"/>
          <w:lang w:eastAsia="en-GB"/>
        </w:rPr>
      </w:pPr>
      <w:r w:rsidRPr="001D48AB">
        <w:rPr>
          <w:rFonts w:ascii="Arial" w:hAnsi="Arial" w:cs="Arial"/>
          <w:lang w:eastAsia="en-GB"/>
        </w:rPr>
        <w:t xml:space="preserve">Conwy </w:t>
      </w:r>
      <w:proofErr w:type="spellStart"/>
      <w:r w:rsidRPr="001D48AB">
        <w:rPr>
          <w:rFonts w:ascii="Arial" w:hAnsi="Arial" w:cs="Arial"/>
          <w:lang w:eastAsia="en-GB"/>
        </w:rPr>
        <w:t>County</w:t>
      </w:r>
      <w:proofErr w:type="spellEnd"/>
      <w:r w:rsidRPr="001D48AB">
        <w:rPr>
          <w:rFonts w:ascii="Arial" w:hAnsi="Arial" w:cs="Arial"/>
          <w:lang w:eastAsia="en-GB"/>
        </w:rPr>
        <w:t xml:space="preserve"> </w:t>
      </w:r>
      <w:proofErr w:type="spellStart"/>
      <w:r w:rsidRPr="001D48AB">
        <w:rPr>
          <w:rFonts w:ascii="Arial" w:hAnsi="Arial" w:cs="Arial"/>
          <w:lang w:eastAsia="en-GB"/>
        </w:rPr>
        <w:t>Borough</w:t>
      </w:r>
      <w:proofErr w:type="spellEnd"/>
      <w:r w:rsidRPr="001D48AB">
        <w:rPr>
          <w:rFonts w:ascii="Arial" w:hAnsi="Arial" w:cs="Arial"/>
          <w:lang w:eastAsia="en-GB"/>
        </w:rPr>
        <w:t xml:space="preserve"> </w:t>
      </w:r>
      <w:proofErr w:type="spellStart"/>
      <w:r w:rsidRPr="001D48AB">
        <w:rPr>
          <w:rFonts w:ascii="Arial" w:hAnsi="Arial" w:cs="Arial"/>
          <w:lang w:eastAsia="en-GB"/>
        </w:rPr>
        <w:t>Council</w:t>
      </w:r>
      <w:proofErr w:type="spellEnd"/>
      <w:r w:rsidRPr="001D48AB">
        <w:rPr>
          <w:rFonts w:ascii="Arial" w:hAnsi="Arial" w:cs="Arial"/>
          <w:lang w:eastAsia="en-GB"/>
        </w:rPr>
        <w:t xml:space="preserve"> </w:t>
      </w:r>
      <w:proofErr w:type="spellStart"/>
      <w:r w:rsidRPr="001D48AB">
        <w:rPr>
          <w:rFonts w:ascii="Arial" w:hAnsi="Arial" w:cs="Arial"/>
          <w:lang w:eastAsia="en-GB"/>
        </w:rPr>
        <w:t>will</w:t>
      </w:r>
      <w:proofErr w:type="spellEnd"/>
      <w:r w:rsidRPr="001D48AB">
        <w:rPr>
          <w:rFonts w:ascii="Arial" w:hAnsi="Arial" w:cs="Arial"/>
          <w:lang w:eastAsia="en-GB"/>
        </w:rPr>
        <w:t xml:space="preserve"> monitor the </w:t>
      </w:r>
      <w:proofErr w:type="spellStart"/>
      <w:r w:rsidRPr="001D48AB">
        <w:rPr>
          <w:rFonts w:ascii="Arial" w:hAnsi="Arial" w:cs="Arial"/>
          <w:lang w:eastAsia="en-GB"/>
        </w:rPr>
        <w:t>quality</w:t>
      </w:r>
      <w:proofErr w:type="spellEnd"/>
      <w:r w:rsidRPr="001D48AB">
        <w:rPr>
          <w:rFonts w:ascii="Arial" w:hAnsi="Arial" w:cs="Arial"/>
          <w:lang w:eastAsia="en-GB"/>
        </w:rPr>
        <w:t xml:space="preserve"> and </w:t>
      </w:r>
      <w:proofErr w:type="spellStart"/>
      <w:r w:rsidRPr="001D48AB">
        <w:rPr>
          <w:rFonts w:ascii="Arial" w:hAnsi="Arial" w:cs="Arial"/>
          <w:lang w:eastAsia="en-GB"/>
        </w:rPr>
        <w:t>effectiveness</w:t>
      </w:r>
      <w:proofErr w:type="spellEnd"/>
      <w:r w:rsidRPr="001D48AB">
        <w:rPr>
          <w:rFonts w:ascii="Arial" w:hAnsi="Arial" w:cs="Arial"/>
          <w:lang w:eastAsia="en-GB"/>
        </w:rPr>
        <w:t xml:space="preserve"> of the </w:t>
      </w:r>
      <w:proofErr w:type="spellStart"/>
      <w:r w:rsidRPr="001D48AB">
        <w:rPr>
          <w:rFonts w:ascii="Arial" w:hAnsi="Arial" w:cs="Arial"/>
          <w:lang w:eastAsia="en-GB"/>
        </w:rPr>
        <w:t>service</w:t>
      </w:r>
      <w:proofErr w:type="spellEnd"/>
      <w:r w:rsidRPr="001D48AB">
        <w:rPr>
          <w:rFonts w:ascii="Arial" w:hAnsi="Arial" w:cs="Arial"/>
          <w:lang w:eastAsia="en-GB"/>
        </w:rPr>
        <w:t xml:space="preserve"> </w:t>
      </w:r>
      <w:proofErr w:type="spellStart"/>
      <w:r w:rsidRPr="001D48AB">
        <w:rPr>
          <w:rFonts w:ascii="Arial" w:hAnsi="Arial" w:cs="Arial"/>
          <w:lang w:eastAsia="en-GB"/>
        </w:rPr>
        <w:t>through</w:t>
      </w:r>
      <w:proofErr w:type="spellEnd"/>
      <w:r w:rsidRPr="001D48AB">
        <w:rPr>
          <w:rFonts w:ascii="Arial" w:hAnsi="Arial" w:cs="Arial"/>
          <w:lang w:eastAsia="en-GB"/>
        </w:rPr>
        <w:t xml:space="preserve"> a </w:t>
      </w:r>
      <w:proofErr w:type="spellStart"/>
      <w:r w:rsidRPr="001D48AB">
        <w:rPr>
          <w:rFonts w:ascii="Arial" w:hAnsi="Arial" w:cs="Arial"/>
          <w:lang w:eastAsia="en-GB"/>
        </w:rPr>
        <w:t>range</w:t>
      </w:r>
      <w:proofErr w:type="spellEnd"/>
      <w:r w:rsidRPr="001D48AB">
        <w:rPr>
          <w:rFonts w:ascii="Arial" w:hAnsi="Arial" w:cs="Arial"/>
          <w:lang w:eastAsia="en-GB"/>
        </w:rPr>
        <w:t xml:space="preserve"> of </w:t>
      </w:r>
      <w:proofErr w:type="spellStart"/>
      <w:r w:rsidRPr="001D48AB">
        <w:rPr>
          <w:rFonts w:ascii="Arial" w:hAnsi="Arial" w:cs="Arial"/>
          <w:lang w:eastAsia="en-GB"/>
        </w:rPr>
        <w:t>methods</w:t>
      </w:r>
      <w:proofErr w:type="spellEnd"/>
      <w:r w:rsidRPr="001D48AB">
        <w:rPr>
          <w:rFonts w:ascii="Arial" w:hAnsi="Arial" w:cs="Arial"/>
          <w:lang w:eastAsia="en-GB"/>
        </w:rPr>
        <w:t xml:space="preserve"> to </w:t>
      </w:r>
      <w:proofErr w:type="spellStart"/>
      <w:r w:rsidRPr="001D48AB">
        <w:rPr>
          <w:rFonts w:ascii="Arial" w:hAnsi="Arial" w:cs="Arial"/>
          <w:lang w:eastAsia="en-GB"/>
        </w:rPr>
        <w:t>ensure</w:t>
      </w:r>
      <w:proofErr w:type="spellEnd"/>
      <w:r w:rsidRPr="001D48AB">
        <w:rPr>
          <w:rFonts w:ascii="Arial" w:hAnsi="Arial" w:cs="Arial"/>
          <w:lang w:eastAsia="en-GB"/>
        </w:rPr>
        <w:t xml:space="preserve"> </w:t>
      </w:r>
      <w:proofErr w:type="spellStart"/>
      <w:r w:rsidRPr="001D48AB">
        <w:rPr>
          <w:rFonts w:ascii="Arial" w:hAnsi="Arial" w:cs="Arial"/>
          <w:lang w:eastAsia="en-GB"/>
        </w:rPr>
        <w:t>compliance</w:t>
      </w:r>
      <w:proofErr w:type="spellEnd"/>
      <w:r w:rsidRPr="001D48AB">
        <w:rPr>
          <w:rFonts w:ascii="Arial" w:hAnsi="Arial" w:cs="Arial"/>
          <w:lang w:eastAsia="en-GB"/>
        </w:rPr>
        <w:t xml:space="preserve"> with </w:t>
      </w:r>
      <w:proofErr w:type="spellStart"/>
      <w:r w:rsidRPr="001D48AB">
        <w:rPr>
          <w:rFonts w:ascii="Arial" w:hAnsi="Arial" w:cs="Arial"/>
          <w:lang w:eastAsia="en-GB"/>
        </w:rPr>
        <w:t>contractual</w:t>
      </w:r>
      <w:proofErr w:type="spellEnd"/>
      <w:r w:rsidRPr="001D48AB">
        <w:rPr>
          <w:rFonts w:ascii="Arial" w:hAnsi="Arial" w:cs="Arial"/>
          <w:lang w:eastAsia="en-GB"/>
        </w:rPr>
        <w:t xml:space="preserve"> </w:t>
      </w:r>
      <w:proofErr w:type="spellStart"/>
      <w:r w:rsidRPr="001D48AB">
        <w:rPr>
          <w:rFonts w:ascii="Arial" w:hAnsi="Arial" w:cs="Arial"/>
          <w:lang w:eastAsia="en-GB"/>
        </w:rPr>
        <w:t>obligations</w:t>
      </w:r>
      <w:proofErr w:type="spellEnd"/>
      <w:r w:rsidRPr="001D48AB">
        <w:rPr>
          <w:rFonts w:ascii="Arial" w:hAnsi="Arial" w:cs="Arial"/>
          <w:lang w:eastAsia="en-GB"/>
        </w:rPr>
        <w:t xml:space="preserve"> and </w:t>
      </w:r>
      <w:proofErr w:type="spellStart"/>
      <w:r w:rsidRPr="001D48AB">
        <w:rPr>
          <w:rFonts w:ascii="Arial" w:hAnsi="Arial" w:cs="Arial"/>
          <w:lang w:eastAsia="en-GB"/>
        </w:rPr>
        <w:t>continuous</w:t>
      </w:r>
      <w:proofErr w:type="spellEnd"/>
      <w:r w:rsidRPr="001D48AB">
        <w:rPr>
          <w:rFonts w:ascii="Arial" w:hAnsi="Arial" w:cs="Arial"/>
          <w:lang w:eastAsia="en-GB"/>
        </w:rPr>
        <w:t xml:space="preserve"> </w:t>
      </w:r>
      <w:proofErr w:type="spellStart"/>
      <w:r w:rsidRPr="001D48AB">
        <w:rPr>
          <w:rFonts w:ascii="Arial" w:hAnsi="Arial" w:cs="Arial"/>
          <w:lang w:eastAsia="en-GB"/>
        </w:rPr>
        <w:t>improvement</w:t>
      </w:r>
      <w:proofErr w:type="spellEnd"/>
      <w:r w:rsidRPr="001D48AB">
        <w:rPr>
          <w:rFonts w:ascii="Arial" w:hAnsi="Arial" w:cs="Arial"/>
          <w:lang w:eastAsia="en-GB"/>
        </w:rPr>
        <w:t xml:space="preserve">. The Service </w:t>
      </w:r>
      <w:proofErr w:type="spellStart"/>
      <w:r w:rsidRPr="001D48AB">
        <w:rPr>
          <w:rFonts w:ascii="Arial" w:hAnsi="Arial" w:cs="Arial"/>
          <w:lang w:eastAsia="en-GB"/>
        </w:rPr>
        <w:t>Provider</w:t>
      </w:r>
      <w:proofErr w:type="spellEnd"/>
      <w:r w:rsidRPr="001D48AB">
        <w:rPr>
          <w:rFonts w:ascii="Arial" w:hAnsi="Arial" w:cs="Arial"/>
          <w:lang w:eastAsia="en-GB"/>
        </w:rPr>
        <w:t xml:space="preserve"> </w:t>
      </w:r>
      <w:proofErr w:type="spellStart"/>
      <w:r w:rsidRPr="001D48AB">
        <w:rPr>
          <w:rFonts w:ascii="Arial" w:hAnsi="Arial" w:cs="Arial"/>
          <w:lang w:eastAsia="en-GB"/>
        </w:rPr>
        <w:t>must</w:t>
      </w:r>
      <w:proofErr w:type="spellEnd"/>
      <w:r w:rsidRPr="001D48AB">
        <w:rPr>
          <w:rFonts w:ascii="Arial" w:hAnsi="Arial" w:cs="Arial"/>
          <w:lang w:eastAsia="en-GB"/>
        </w:rPr>
        <w:t xml:space="preserve"> </w:t>
      </w:r>
      <w:proofErr w:type="spellStart"/>
      <w:r w:rsidRPr="001D48AB">
        <w:rPr>
          <w:rFonts w:ascii="Arial" w:hAnsi="Arial" w:cs="Arial"/>
          <w:lang w:eastAsia="en-GB"/>
        </w:rPr>
        <w:t>cooperate</w:t>
      </w:r>
      <w:proofErr w:type="spellEnd"/>
      <w:r w:rsidRPr="001D48AB">
        <w:rPr>
          <w:rFonts w:ascii="Arial" w:hAnsi="Arial" w:cs="Arial"/>
          <w:lang w:eastAsia="en-GB"/>
        </w:rPr>
        <w:t xml:space="preserve"> </w:t>
      </w:r>
      <w:proofErr w:type="spellStart"/>
      <w:r w:rsidRPr="001D48AB">
        <w:rPr>
          <w:rFonts w:ascii="Arial" w:hAnsi="Arial" w:cs="Arial"/>
          <w:lang w:eastAsia="en-GB"/>
        </w:rPr>
        <w:t>fully</w:t>
      </w:r>
      <w:proofErr w:type="spellEnd"/>
      <w:r w:rsidRPr="001D48AB">
        <w:rPr>
          <w:rFonts w:ascii="Arial" w:hAnsi="Arial" w:cs="Arial"/>
          <w:lang w:eastAsia="en-GB"/>
        </w:rPr>
        <w:t xml:space="preserve"> with all </w:t>
      </w:r>
      <w:proofErr w:type="spellStart"/>
      <w:r w:rsidRPr="001D48AB">
        <w:rPr>
          <w:rFonts w:ascii="Arial" w:hAnsi="Arial" w:cs="Arial"/>
          <w:lang w:eastAsia="en-GB"/>
        </w:rPr>
        <w:t>monitoring</w:t>
      </w:r>
      <w:proofErr w:type="spellEnd"/>
      <w:r w:rsidRPr="001D48AB">
        <w:rPr>
          <w:rFonts w:ascii="Arial" w:hAnsi="Arial" w:cs="Arial"/>
          <w:lang w:eastAsia="en-GB"/>
        </w:rPr>
        <w:t xml:space="preserve"> </w:t>
      </w:r>
      <w:proofErr w:type="spellStart"/>
      <w:r w:rsidRPr="001D48AB">
        <w:rPr>
          <w:rFonts w:ascii="Arial" w:hAnsi="Arial" w:cs="Arial"/>
          <w:lang w:eastAsia="en-GB"/>
        </w:rPr>
        <w:t>activities</w:t>
      </w:r>
      <w:proofErr w:type="spellEnd"/>
      <w:r w:rsidRPr="001D48AB">
        <w:rPr>
          <w:rFonts w:ascii="Arial" w:hAnsi="Arial" w:cs="Arial"/>
          <w:lang w:eastAsia="en-GB"/>
        </w:rPr>
        <w:t>.</w:t>
      </w:r>
    </w:p>
    <w:p w14:paraId="425655D0" w14:textId="77777777" w:rsidR="001F42B0" w:rsidRPr="001D48AB" w:rsidRDefault="001F42B0" w:rsidP="001D48AB">
      <w:pPr>
        <w:spacing w:after="0" w:line="240" w:lineRule="auto"/>
        <w:rPr>
          <w:rFonts w:ascii="Arial" w:hAnsi="Arial" w:cs="Arial"/>
          <w:lang w:eastAsia="en-GB"/>
        </w:rPr>
      </w:pPr>
    </w:p>
    <w:p w14:paraId="4F358743" w14:textId="76358F96" w:rsidR="003935D6" w:rsidRPr="001D48AB" w:rsidRDefault="003935D6"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t>Monitoring</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Methods</w:t>
      </w:r>
      <w:proofErr w:type="spellEnd"/>
    </w:p>
    <w:p w14:paraId="3DAD0E42" w14:textId="77777777" w:rsidR="001F42B0" w:rsidRPr="001D48AB" w:rsidRDefault="001F42B0" w:rsidP="001D48AB">
      <w:pPr>
        <w:spacing w:after="0" w:line="240" w:lineRule="auto"/>
        <w:jc w:val="both"/>
        <w:rPr>
          <w:rFonts w:ascii="Arial" w:hAnsi="Arial" w:cs="Arial"/>
          <w:lang w:eastAsia="en-GB"/>
        </w:rPr>
      </w:pPr>
    </w:p>
    <w:p w14:paraId="5392F985" w14:textId="0526D459" w:rsidR="003935D6" w:rsidRPr="001D48AB" w:rsidRDefault="003935D6" w:rsidP="001D48AB">
      <w:pPr>
        <w:spacing w:after="0" w:line="240" w:lineRule="auto"/>
        <w:jc w:val="both"/>
        <w:rPr>
          <w:rFonts w:ascii="Arial" w:hAnsi="Arial" w:cs="Arial"/>
          <w:lang w:eastAsia="en-GB"/>
        </w:rPr>
      </w:pPr>
      <w:r w:rsidRPr="001D48AB">
        <w:rPr>
          <w:rFonts w:ascii="Arial" w:hAnsi="Arial" w:cs="Arial"/>
          <w:lang w:eastAsia="en-GB"/>
        </w:rPr>
        <w:t xml:space="preserve">Conwy </w:t>
      </w:r>
      <w:proofErr w:type="spellStart"/>
      <w:r w:rsidRPr="001D48AB">
        <w:rPr>
          <w:rFonts w:ascii="Arial" w:hAnsi="Arial" w:cs="Arial"/>
          <w:lang w:eastAsia="en-GB"/>
        </w:rPr>
        <w:t>County</w:t>
      </w:r>
      <w:proofErr w:type="spellEnd"/>
      <w:r w:rsidRPr="001D48AB">
        <w:rPr>
          <w:rFonts w:ascii="Arial" w:hAnsi="Arial" w:cs="Arial"/>
          <w:lang w:eastAsia="en-GB"/>
        </w:rPr>
        <w:t xml:space="preserve"> </w:t>
      </w:r>
      <w:proofErr w:type="spellStart"/>
      <w:r w:rsidRPr="001D48AB">
        <w:rPr>
          <w:rFonts w:ascii="Arial" w:hAnsi="Arial" w:cs="Arial"/>
          <w:lang w:eastAsia="en-GB"/>
        </w:rPr>
        <w:t>Borough</w:t>
      </w:r>
      <w:proofErr w:type="spellEnd"/>
      <w:r w:rsidRPr="001D48AB">
        <w:rPr>
          <w:rFonts w:ascii="Arial" w:hAnsi="Arial" w:cs="Arial"/>
          <w:lang w:eastAsia="en-GB"/>
        </w:rPr>
        <w:t xml:space="preserve"> </w:t>
      </w:r>
      <w:proofErr w:type="spellStart"/>
      <w:r w:rsidRPr="001D48AB">
        <w:rPr>
          <w:rFonts w:ascii="Arial" w:hAnsi="Arial" w:cs="Arial"/>
          <w:lang w:eastAsia="en-GB"/>
        </w:rPr>
        <w:t>Council</w:t>
      </w:r>
      <w:proofErr w:type="spellEnd"/>
      <w:r w:rsidRPr="001D48AB">
        <w:rPr>
          <w:rFonts w:ascii="Arial" w:hAnsi="Arial" w:cs="Arial"/>
          <w:lang w:eastAsia="en-GB"/>
        </w:rPr>
        <w:t xml:space="preserve"> </w:t>
      </w:r>
      <w:proofErr w:type="spellStart"/>
      <w:r w:rsidRPr="001D48AB">
        <w:rPr>
          <w:rFonts w:ascii="Arial" w:hAnsi="Arial" w:cs="Arial"/>
          <w:lang w:eastAsia="en-GB"/>
        </w:rPr>
        <w:t>may</w:t>
      </w:r>
      <w:proofErr w:type="spellEnd"/>
      <w:r w:rsidRPr="001D48AB">
        <w:rPr>
          <w:rFonts w:ascii="Arial" w:hAnsi="Arial" w:cs="Arial"/>
          <w:lang w:eastAsia="en-GB"/>
        </w:rPr>
        <w:t xml:space="preserve"> </w:t>
      </w:r>
      <w:proofErr w:type="spellStart"/>
      <w:r w:rsidRPr="001D48AB">
        <w:rPr>
          <w:rFonts w:ascii="Arial" w:hAnsi="Arial" w:cs="Arial"/>
          <w:lang w:eastAsia="en-GB"/>
        </w:rPr>
        <w:t>use</w:t>
      </w:r>
      <w:proofErr w:type="spellEnd"/>
      <w:r w:rsidRPr="001D48AB">
        <w:rPr>
          <w:rFonts w:ascii="Arial" w:hAnsi="Arial" w:cs="Arial"/>
          <w:lang w:eastAsia="en-GB"/>
        </w:rPr>
        <w:t xml:space="preserve"> the </w:t>
      </w:r>
      <w:proofErr w:type="spellStart"/>
      <w:r w:rsidRPr="001D48AB">
        <w:rPr>
          <w:rFonts w:ascii="Arial" w:hAnsi="Arial" w:cs="Arial"/>
          <w:lang w:eastAsia="en-GB"/>
        </w:rPr>
        <w:t>following</w:t>
      </w:r>
      <w:proofErr w:type="spellEnd"/>
      <w:r w:rsidRPr="001D48AB">
        <w:rPr>
          <w:rFonts w:ascii="Arial" w:hAnsi="Arial" w:cs="Arial"/>
          <w:lang w:eastAsia="en-GB"/>
        </w:rPr>
        <w:t xml:space="preserve"> </w:t>
      </w:r>
      <w:proofErr w:type="spellStart"/>
      <w:r w:rsidRPr="001D48AB">
        <w:rPr>
          <w:rFonts w:ascii="Arial" w:hAnsi="Arial" w:cs="Arial"/>
          <w:lang w:eastAsia="en-GB"/>
        </w:rPr>
        <w:t>approaches</w:t>
      </w:r>
      <w:proofErr w:type="spellEnd"/>
      <w:r w:rsidRPr="001D48AB">
        <w:rPr>
          <w:rFonts w:ascii="Arial" w:hAnsi="Arial" w:cs="Arial"/>
          <w:lang w:eastAsia="en-GB"/>
        </w:rPr>
        <w:t>:</w:t>
      </w:r>
    </w:p>
    <w:p w14:paraId="25180D8D" w14:textId="77777777" w:rsidR="001F42B0" w:rsidRPr="001D48AB" w:rsidRDefault="001F42B0" w:rsidP="001D48AB">
      <w:pPr>
        <w:spacing w:after="0" w:line="240" w:lineRule="auto"/>
        <w:jc w:val="both"/>
        <w:rPr>
          <w:rFonts w:ascii="Arial" w:hAnsi="Arial" w:cs="Arial"/>
          <w:lang w:eastAsia="en-GB"/>
        </w:rPr>
      </w:pPr>
    </w:p>
    <w:p w14:paraId="487B3789" w14:textId="219325A6" w:rsidR="003935D6" w:rsidRDefault="003935D6" w:rsidP="001D48AB">
      <w:pPr>
        <w:spacing w:after="0" w:line="240" w:lineRule="auto"/>
        <w:jc w:val="both"/>
        <w:rPr>
          <w:rFonts w:ascii="Arial" w:hAnsi="Arial" w:cs="Arial"/>
          <w:lang w:eastAsia="en-GB"/>
        </w:rPr>
      </w:pPr>
      <w:r w:rsidRPr="001D48AB">
        <w:rPr>
          <w:rFonts w:ascii="Arial" w:hAnsi="Arial" w:cs="Arial"/>
          <w:b/>
          <w:bCs/>
          <w:lang w:eastAsia="en-GB"/>
        </w:rPr>
        <w:t>Self-Assessment</w:t>
      </w:r>
      <w:r w:rsidRPr="001D48AB">
        <w:rPr>
          <w:rFonts w:ascii="Arial" w:hAnsi="Arial" w:cs="Arial"/>
          <w:b/>
          <w:bCs/>
          <w:lang w:eastAsia="en-GB"/>
        </w:rPr>
        <w:br/>
      </w:r>
      <w:r w:rsidRPr="001D48AB">
        <w:rPr>
          <w:rFonts w:ascii="Arial" w:hAnsi="Arial" w:cs="Arial"/>
          <w:lang w:eastAsia="en-GB"/>
        </w:rPr>
        <w:t xml:space="preserve">The Service </w:t>
      </w:r>
      <w:proofErr w:type="spellStart"/>
      <w:r w:rsidRPr="001D48AB">
        <w:rPr>
          <w:rFonts w:ascii="Arial" w:hAnsi="Arial" w:cs="Arial"/>
          <w:lang w:eastAsia="en-GB"/>
        </w:rPr>
        <w:t>Provider</w:t>
      </w:r>
      <w:proofErr w:type="spellEnd"/>
      <w:r w:rsidRPr="001D48AB">
        <w:rPr>
          <w:rFonts w:ascii="Arial" w:hAnsi="Arial" w:cs="Arial"/>
          <w:lang w:eastAsia="en-GB"/>
        </w:rPr>
        <w:t xml:space="preserve"> </w:t>
      </w:r>
      <w:proofErr w:type="spellStart"/>
      <w:r w:rsidRPr="001D48AB">
        <w:rPr>
          <w:rFonts w:ascii="Arial" w:hAnsi="Arial" w:cs="Arial"/>
          <w:lang w:eastAsia="en-GB"/>
        </w:rPr>
        <w:t>will</w:t>
      </w:r>
      <w:proofErr w:type="spellEnd"/>
      <w:r w:rsidRPr="001D48AB">
        <w:rPr>
          <w:rFonts w:ascii="Arial" w:hAnsi="Arial" w:cs="Arial"/>
          <w:lang w:eastAsia="en-GB"/>
        </w:rPr>
        <w:t xml:space="preserve"> </w:t>
      </w:r>
      <w:proofErr w:type="spellStart"/>
      <w:r w:rsidRPr="001D48AB">
        <w:rPr>
          <w:rFonts w:ascii="Arial" w:hAnsi="Arial" w:cs="Arial"/>
          <w:lang w:eastAsia="en-GB"/>
        </w:rPr>
        <w:t>complete</w:t>
      </w:r>
      <w:proofErr w:type="spellEnd"/>
      <w:r w:rsidRPr="001D48AB">
        <w:rPr>
          <w:rFonts w:ascii="Arial" w:hAnsi="Arial" w:cs="Arial"/>
          <w:lang w:eastAsia="en-GB"/>
        </w:rPr>
        <w:t xml:space="preserve"> </w:t>
      </w:r>
      <w:proofErr w:type="spellStart"/>
      <w:r w:rsidRPr="001D48AB">
        <w:rPr>
          <w:rFonts w:ascii="Arial" w:hAnsi="Arial" w:cs="Arial"/>
          <w:lang w:eastAsia="en-GB"/>
        </w:rPr>
        <w:t>periodic</w:t>
      </w:r>
      <w:proofErr w:type="spellEnd"/>
      <w:r w:rsidRPr="001D48AB">
        <w:rPr>
          <w:rFonts w:ascii="Arial" w:hAnsi="Arial" w:cs="Arial"/>
          <w:lang w:eastAsia="en-GB"/>
        </w:rPr>
        <w:t xml:space="preserve"> </w:t>
      </w:r>
      <w:proofErr w:type="spellStart"/>
      <w:r w:rsidRPr="001D48AB">
        <w:rPr>
          <w:rFonts w:ascii="Arial" w:hAnsi="Arial" w:cs="Arial"/>
          <w:lang w:eastAsia="en-GB"/>
        </w:rPr>
        <w:t>self-assessments</w:t>
      </w:r>
      <w:proofErr w:type="spellEnd"/>
      <w:r w:rsidRPr="001D48AB">
        <w:rPr>
          <w:rFonts w:ascii="Arial" w:hAnsi="Arial" w:cs="Arial"/>
          <w:lang w:eastAsia="en-GB"/>
        </w:rPr>
        <w:t xml:space="preserve"> to </w:t>
      </w:r>
      <w:proofErr w:type="spellStart"/>
      <w:r w:rsidRPr="001D48AB">
        <w:rPr>
          <w:rFonts w:ascii="Arial" w:hAnsi="Arial" w:cs="Arial"/>
          <w:lang w:eastAsia="en-GB"/>
        </w:rPr>
        <w:t>demonstrate</w:t>
      </w:r>
      <w:proofErr w:type="spellEnd"/>
      <w:r w:rsidRPr="001D48AB">
        <w:rPr>
          <w:rFonts w:ascii="Arial" w:hAnsi="Arial" w:cs="Arial"/>
          <w:lang w:eastAsia="en-GB"/>
        </w:rPr>
        <w:t xml:space="preserve"> </w:t>
      </w:r>
      <w:proofErr w:type="spellStart"/>
      <w:r w:rsidRPr="001D48AB">
        <w:rPr>
          <w:rFonts w:ascii="Arial" w:hAnsi="Arial" w:cs="Arial"/>
          <w:lang w:eastAsia="en-GB"/>
        </w:rPr>
        <w:t>compliance</w:t>
      </w:r>
      <w:proofErr w:type="spellEnd"/>
      <w:r w:rsidRPr="001D48AB">
        <w:rPr>
          <w:rFonts w:ascii="Arial" w:hAnsi="Arial" w:cs="Arial"/>
          <w:lang w:eastAsia="en-GB"/>
        </w:rPr>
        <w:t xml:space="preserve"> and </w:t>
      </w:r>
      <w:proofErr w:type="spellStart"/>
      <w:r w:rsidRPr="001D48AB">
        <w:rPr>
          <w:rFonts w:ascii="Arial" w:hAnsi="Arial" w:cs="Arial"/>
          <w:lang w:eastAsia="en-GB"/>
        </w:rPr>
        <w:t>identify</w:t>
      </w:r>
      <w:proofErr w:type="spellEnd"/>
      <w:r w:rsidRPr="001D48AB">
        <w:rPr>
          <w:rFonts w:ascii="Arial" w:hAnsi="Arial" w:cs="Arial"/>
          <w:lang w:eastAsia="en-GB"/>
        </w:rPr>
        <w:t xml:space="preserve"> </w:t>
      </w:r>
      <w:proofErr w:type="spellStart"/>
      <w:r w:rsidRPr="001D48AB">
        <w:rPr>
          <w:rFonts w:ascii="Arial" w:hAnsi="Arial" w:cs="Arial"/>
          <w:lang w:eastAsia="en-GB"/>
        </w:rPr>
        <w:t>areas</w:t>
      </w:r>
      <w:proofErr w:type="spellEnd"/>
      <w:r w:rsidRPr="001D48AB">
        <w:rPr>
          <w:rFonts w:ascii="Arial" w:hAnsi="Arial" w:cs="Arial"/>
          <w:lang w:eastAsia="en-GB"/>
        </w:rPr>
        <w:t xml:space="preserve"> </w:t>
      </w:r>
      <w:proofErr w:type="spellStart"/>
      <w:r w:rsidRPr="001D48AB">
        <w:rPr>
          <w:rFonts w:ascii="Arial" w:hAnsi="Arial" w:cs="Arial"/>
          <w:lang w:eastAsia="en-GB"/>
        </w:rPr>
        <w:t>for</w:t>
      </w:r>
      <w:proofErr w:type="spellEnd"/>
      <w:r w:rsidRPr="001D48AB">
        <w:rPr>
          <w:rFonts w:ascii="Arial" w:hAnsi="Arial" w:cs="Arial"/>
          <w:lang w:eastAsia="en-GB"/>
        </w:rPr>
        <w:t xml:space="preserve"> </w:t>
      </w:r>
      <w:proofErr w:type="spellStart"/>
      <w:r w:rsidRPr="001D48AB">
        <w:rPr>
          <w:rFonts w:ascii="Arial" w:hAnsi="Arial" w:cs="Arial"/>
          <w:lang w:eastAsia="en-GB"/>
        </w:rPr>
        <w:t>improvement</w:t>
      </w:r>
      <w:proofErr w:type="spellEnd"/>
      <w:r w:rsidRPr="001D48AB">
        <w:rPr>
          <w:rFonts w:ascii="Arial" w:hAnsi="Arial" w:cs="Arial"/>
          <w:lang w:eastAsia="en-GB"/>
        </w:rPr>
        <w:t>.</w:t>
      </w:r>
    </w:p>
    <w:p w14:paraId="5201D894" w14:textId="77777777" w:rsidR="001D48AB" w:rsidRDefault="001D48AB" w:rsidP="001D48AB">
      <w:pPr>
        <w:spacing w:after="0" w:line="240" w:lineRule="auto"/>
        <w:jc w:val="both"/>
        <w:rPr>
          <w:rFonts w:ascii="Arial" w:hAnsi="Arial" w:cs="Arial"/>
          <w:lang w:eastAsia="en-GB"/>
        </w:rPr>
      </w:pPr>
    </w:p>
    <w:p w14:paraId="1056C00E" w14:textId="6864474D" w:rsidR="001D48AB" w:rsidRPr="001D48AB" w:rsidRDefault="001D48AB" w:rsidP="001D48AB">
      <w:pPr>
        <w:spacing w:after="0" w:line="240" w:lineRule="auto"/>
        <w:jc w:val="both"/>
        <w:rPr>
          <w:rFonts w:ascii="Arial" w:hAnsi="Arial" w:cs="Arial"/>
          <w:b/>
          <w:bCs/>
          <w:lang w:eastAsia="en-GB"/>
        </w:rPr>
      </w:pPr>
      <w:r w:rsidRPr="001D48AB">
        <w:rPr>
          <w:rFonts w:ascii="Arial" w:hAnsi="Arial" w:cs="Arial"/>
          <w:b/>
          <w:bCs/>
          <w:lang w:eastAsia="en-GB"/>
        </w:rPr>
        <w:t xml:space="preserve">Service </w:t>
      </w:r>
      <w:proofErr w:type="spellStart"/>
      <w:r w:rsidRPr="001D48AB">
        <w:rPr>
          <w:rFonts w:ascii="Arial" w:hAnsi="Arial" w:cs="Arial"/>
          <w:b/>
          <w:bCs/>
          <w:lang w:eastAsia="en-GB"/>
        </w:rPr>
        <w:t>User</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Feedback</w:t>
      </w:r>
      <w:proofErr w:type="spellEnd"/>
    </w:p>
    <w:p w14:paraId="0D840956" w14:textId="3384B941" w:rsidR="001D48AB" w:rsidRDefault="001D48AB" w:rsidP="001D48AB">
      <w:pPr>
        <w:spacing w:after="0" w:line="240" w:lineRule="auto"/>
        <w:jc w:val="both"/>
        <w:rPr>
          <w:rFonts w:ascii="Arial" w:hAnsi="Arial" w:cs="Arial"/>
          <w:lang w:eastAsia="en-GB"/>
        </w:rPr>
      </w:pPr>
      <w:proofErr w:type="spellStart"/>
      <w:r w:rsidRPr="001D48AB">
        <w:rPr>
          <w:rFonts w:ascii="Arial" w:hAnsi="Arial" w:cs="Arial"/>
          <w:lang w:eastAsia="en-GB"/>
        </w:rPr>
        <w:t>Collect</w:t>
      </w:r>
      <w:proofErr w:type="spellEnd"/>
      <w:r w:rsidRPr="001D48AB">
        <w:rPr>
          <w:rFonts w:ascii="Arial" w:hAnsi="Arial" w:cs="Arial"/>
          <w:lang w:eastAsia="en-GB"/>
        </w:rPr>
        <w:t xml:space="preserve"> </w:t>
      </w:r>
      <w:proofErr w:type="spellStart"/>
      <w:r w:rsidRPr="001D48AB">
        <w:rPr>
          <w:rFonts w:ascii="Arial" w:hAnsi="Arial" w:cs="Arial"/>
          <w:lang w:eastAsia="en-GB"/>
        </w:rPr>
        <w:t>feedback</w:t>
      </w:r>
      <w:proofErr w:type="spellEnd"/>
      <w:r w:rsidRPr="001D48AB">
        <w:rPr>
          <w:rFonts w:ascii="Arial" w:hAnsi="Arial" w:cs="Arial"/>
          <w:lang w:eastAsia="en-GB"/>
        </w:rPr>
        <w:t xml:space="preserve"> </w:t>
      </w:r>
      <w:proofErr w:type="spellStart"/>
      <w:r w:rsidRPr="001D48AB">
        <w:rPr>
          <w:rFonts w:ascii="Arial" w:hAnsi="Arial" w:cs="Arial"/>
          <w:lang w:eastAsia="en-GB"/>
        </w:rPr>
        <w:t>on</w:t>
      </w:r>
      <w:proofErr w:type="spellEnd"/>
      <w:r w:rsidRPr="001D48AB">
        <w:rPr>
          <w:rFonts w:ascii="Arial" w:hAnsi="Arial" w:cs="Arial"/>
          <w:lang w:eastAsia="en-GB"/>
        </w:rPr>
        <w:t xml:space="preserve"> </w:t>
      </w:r>
      <w:proofErr w:type="spellStart"/>
      <w:r w:rsidRPr="001D48AB">
        <w:rPr>
          <w:rFonts w:ascii="Arial" w:hAnsi="Arial" w:cs="Arial"/>
          <w:lang w:eastAsia="en-GB"/>
        </w:rPr>
        <w:t>service</w:t>
      </w:r>
      <w:proofErr w:type="spellEnd"/>
      <w:r w:rsidRPr="001D48AB">
        <w:rPr>
          <w:rFonts w:ascii="Arial" w:hAnsi="Arial" w:cs="Arial"/>
          <w:lang w:eastAsia="en-GB"/>
        </w:rPr>
        <w:t xml:space="preserve"> </w:t>
      </w:r>
      <w:proofErr w:type="spellStart"/>
      <w:r w:rsidRPr="001D48AB">
        <w:rPr>
          <w:rFonts w:ascii="Arial" w:hAnsi="Arial" w:cs="Arial"/>
          <w:lang w:eastAsia="en-GB"/>
        </w:rPr>
        <w:t>standards</w:t>
      </w:r>
      <w:proofErr w:type="spellEnd"/>
      <w:r w:rsidRPr="001D48AB">
        <w:rPr>
          <w:rFonts w:ascii="Arial" w:hAnsi="Arial" w:cs="Arial"/>
          <w:lang w:eastAsia="en-GB"/>
        </w:rPr>
        <w:t xml:space="preserve"> </w:t>
      </w:r>
      <w:proofErr w:type="spellStart"/>
      <w:r w:rsidRPr="001D48AB">
        <w:rPr>
          <w:rFonts w:ascii="Arial" w:hAnsi="Arial" w:cs="Arial"/>
          <w:lang w:eastAsia="en-GB"/>
        </w:rPr>
        <w:t>through</w:t>
      </w:r>
      <w:proofErr w:type="spellEnd"/>
      <w:r w:rsidRPr="001D48AB">
        <w:rPr>
          <w:rFonts w:ascii="Arial" w:hAnsi="Arial" w:cs="Arial"/>
          <w:lang w:eastAsia="en-GB"/>
        </w:rPr>
        <w:t xml:space="preserve"> </w:t>
      </w:r>
      <w:proofErr w:type="spellStart"/>
      <w:r w:rsidRPr="001D48AB">
        <w:rPr>
          <w:rFonts w:ascii="Arial" w:hAnsi="Arial" w:cs="Arial"/>
          <w:lang w:eastAsia="en-GB"/>
        </w:rPr>
        <w:t>questionnaires</w:t>
      </w:r>
      <w:proofErr w:type="spellEnd"/>
      <w:r w:rsidRPr="001D48AB">
        <w:rPr>
          <w:rFonts w:ascii="Arial" w:hAnsi="Arial" w:cs="Arial"/>
          <w:lang w:eastAsia="en-GB"/>
        </w:rPr>
        <w:t xml:space="preserve">, </w:t>
      </w:r>
      <w:proofErr w:type="spellStart"/>
      <w:r w:rsidRPr="001D48AB">
        <w:rPr>
          <w:rFonts w:ascii="Arial" w:hAnsi="Arial" w:cs="Arial"/>
          <w:lang w:eastAsia="en-GB"/>
        </w:rPr>
        <w:t>interviews</w:t>
      </w:r>
      <w:proofErr w:type="spellEnd"/>
      <w:r w:rsidRPr="001D48AB">
        <w:rPr>
          <w:rFonts w:ascii="Arial" w:hAnsi="Arial" w:cs="Arial"/>
          <w:lang w:eastAsia="en-GB"/>
        </w:rPr>
        <w:t xml:space="preserve">, and </w:t>
      </w:r>
      <w:proofErr w:type="spellStart"/>
      <w:r w:rsidRPr="001D48AB">
        <w:rPr>
          <w:rFonts w:ascii="Arial" w:hAnsi="Arial" w:cs="Arial"/>
          <w:lang w:eastAsia="en-GB"/>
        </w:rPr>
        <w:t>sampling</w:t>
      </w:r>
      <w:proofErr w:type="spellEnd"/>
      <w:r w:rsidRPr="001D48AB">
        <w:rPr>
          <w:rFonts w:ascii="Arial" w:hAnsi="Arial" w:cs="Arial"/>
          <w:lang w:eastAsia="en-GB"/>
        </w:rPr>
        <w:t xml:space="preserve">. </w:t>
      </w:r>
      <w:proofErr w:type="spellStart"/>
      <w:r w:rsidRPr="001D48AB">
        <w:rPr>
          <w:rFonts w:ascii="Arial" w:hAnsi="Arial" w:cs="Arial"/>
          <w:lang w:eastAsia="en-GB"/>
        </w:rPr>
        <w:t>Comparisons</w:t>
      </w:r>
      <w:proofErr w:type="spellEnd"/>
      <w:r w:rsidRPr="001D48AB">
        <w:rPr>
          <w:rFonts w:ascii="Arial" w:hAnsi="Arial" w:cs="Arial"/>
          <w:lang w:eastAsia="en-GB"/>
        </w:rPr>
        <w:t xml:space="preserve"> </w:t>
      </w:r>
      <w:proofErr w:type="spellStart"/>
      <w:r w:rsidRPr="001D48AB">
        <w:rPr>
          <w:rFonts w:ascii="Arial" w:hAnsi="Arial" w:cs="Arial"/>
          <w:lang w:eastAsia="en-GB"/>
        </w:rPr>
        <w:t>will</w:t>
      </w:r>
      <w:proofErr w:type="spellEnd"/>
      <w:r w:rsidRPr="001D48AB">
        <w:rPr>
          <w:rFonts w:ascii="Arial" w:hAnsi="Arial" w:cs="Arial"/>
          <w:lang w:eastAsia="en-GB"/>
        </w:rPr>
        <w:t xml:space="preserve"> be </w:t>
      </w:r>
      <w:proofErr w:type="spellStart"/>
      <w:r w:rsidRPr="001D48AB">
        <w:rPr>
          <w:rFonts w:ascii="Arial" w:hAnsi="Arial" w:cs="Arial"/>
          <w:lang w:eastAsia="en-GB"/>
        </w:rPr>
        <w:t>made</w:t>
      </w:r>
      <w:proofErr w:type="spellEnd"/>
      <w:r w:rsidRPr="001D48AB">
        <w:rPr>
          <w:rFonts w:ascii="Arial" w:hAnsi="Arial" w:cs="Arial"/>
          <w:lang w:eastAsia="en-GB"/>
        </w:rPr>
        <w:t xml:space="preserve"> </w:t>
      </w:r>
      <w:proofErr w:type="spellStart"/>
      <w:r w:rsidRPr="001D48AB">
        <w:rPr>
          <w:rFonts w:ascii="Arial" w:hAnsi="Arial" w:cs="Arial"/>
          <w:lang w:eastAsia="en-GB"/>
        </w:rPr>
        <w:t>against</w:t>
      </w:r>
      <w:proofErr w:type="spellEnd"/>
      <w:r w:rsidRPr="001D48AB">
        <w:rPr>
          <w:rFonts w:ascii="Arial" w:hAnsi="Arial" w:cs="Arial"/>
          <w:lang w:eastAsia="en-GB"/>
        </w:rPr>
        <w:t xml:space="preserve"> </w:t>
      </w:r>
      <w:proofErr w:type="spellStart"/>
      <w:r w:rsidRPr="001D48AB">
        <w:rPr>
          <w:rFonts w:ascii="Arial" w:hAnsi="Arial" w:cs="Arial"/>
          <w:lang w:eastAsia="en-GB"/>
        </w:rPr>
        <w:t>expected</w:t>
      </w:r>
      <w:proofErr w:type="spellEnd"/>
      <w:r w:rsidRPr="001D48AB">
        <w:rPr>
          <w:rFonts w:ascii="Arial" w:hAnsi="Arial" w:cs="Arial"/>
          <w:lang w:eastAsia="en-GB"/>
        </w:rPr>
        <w:t xml:space="preserve"> </w:t>
      </w:r>
      <w:proofErr w:type="spellStart"/>
      <w:r w:rsidRPr="001D48AB">
        <w:rPr>
          <w:rFonts w:ascii="Arial" w:hAnsi="Arial" w:cs="Arial"/>
          <w:lang w:eastAsia="en-GB"/>
        </w:rPr>
        <w:t>standards</w:t>
      </w:r>
      <w:proofErr w:type="spellEnd"/>
      <w:r w:rsidRPr="001D48AB">
        <w:rPr>
          <w:rFonts w:ascii="Arial" w:hAnsi="Arial" w:cs="Arial"/>
          <w:lang w:eastAsia="en-GB"/>
        </w:rPr>
        <w:t xml:space="preserve">. </w:t>
      </w:r>
      <w:proofErr w:type="spellStart"/>
      <w:r w:rsidRPr="001D48AB">
        <w:rPr>
          <w:rFonts w:ascii="Arial" w:hAnsi="Arial" w:cs="Arial"/>
          <w:lang w:eastAsia="en-GB"/>
        </w:rPr>
        <w:t>Structured</w:t>
      </w:r>
      <w:proofErr w:type="spellEnd"/>
      <w:r w:rsidRPr="001D48AB">
        <w:rPr>
          <w:rFonts w:ascii="Arial" w:hAnsi="Arial" w:cs="Arial"/>
          <w:lang w:eastAsia="en-GB"/>
        </w:rPr>
        <w:t xml:space="preserve"> </w:t>
      </w:r>
      <w:proofErr w:type="spellStart"/>
      <w:r w:rsidRPr="001D48AB">
        <w:rPr>
          <w:rFonts w:ascii="Arial" w:hAnsi="Arial" w:cs="Arial"/>
          <w:lang w:eastAsia="en-GB"/>
        </w:rPr>
        <w:t>engagement</w:t>
      </w:r>
      <w:proofErr w:type="spellEnd"/>
      <w:r w:rsidRPr="001D48AB">
        <w:rPr>
          <w:rFonts w:ascii="Arial" w:hAnsi="Arial" w:cs="Arial"/>
          <w:lang w:eastAsia="en-GB"/>
        </w:rPr>
        <w:t xml:space="preserve"> and real-</w:t>
      </w:r>
      <w:proofErr w:type="spellStart"/>
      <w:r w:rsidRPr="001D48AB">
        <w:rPr>
          <w:rFonts w:ascii="Arial" w:hAnsi="Arial" w:cs="Arial"/>
          <w:lang w:eastAsia="en-GB"/>
        </w:rPr>
        <w:t>time</w:t>
      </w:r>
      <w:proofErr w:type="spellEnd"/>
      <w:r w:rsidRPr="001D48AB">
        <w:rPr>
          <w:rFonts w:ascii="Arial" w:hAnsi="Arial" w:cs="Arial"/>
          <w:lang w:eastAsia="en-GB"/>
        </w:rPr>
        <w:t xml:space="preserve"> </w:t>
      </w:r>
      <w:proofErr w:type="spellStart"/>
      <w:r w:rsidRPr="001D48AB">
        <w:rPr>
          <w:rFonts w:ascii="Arial" w:hAnsi="Arial" w:cs="Arial"/>
          <w:lang w:eastAsia="en-GB"/>
        </w:rPr>
        <w:t>feedback</w:t>
      </w:r>
      <w:proofErr w:type="spellEnd"/>
      <w:r w:rsidRPr="001D48AB">
        <w:rPr>
          <w:rFonts w:ascii="Arial" w:hAnsi="Arial" w:cs="Arial"/>
          <w:lang w:eastAsia="en-GB"/>
        </w:rPr>
        <w:t xml:space="preserve"> are </w:t>
      </w:r>
      <w:proofErr w:type="spellStart"/>
      <w:r w:rsidRPr="001D48AB">
        <w:rPr>
          <w:rFonts w:ascii="Arial" w:hAnsi="Arial" w:cs="Arial"/>
          <w:lang w:eastAsia="en-GB"/>
        </w:rPr>
        <w:t>key</w:t>
      </w:r>
      <w:proofErr w:type="spellEnd"/>
      <w:r w:rsidRPr="001D48AB">
        <w:rPr>
          <w:rFonts w:ascii="Arial" w:hAnsi="Arial" w:cs="Arial"/>
          <w:lang w:eastAsia="en-GB"/>
        </w:rPr>
        <w:t>.</w:t>
      </w:r>
    </w:p>
    <w:p w14:paraId="438D0F8E" w14:textId="77777777" w:rsidR="001D48AB" w:rsidRDefault="001D48AB" w:rsidP="001D48AB">
      <w:pPr>
        <w:spacing w:after="0" w:line="240" w:lineRule="auto"/>
        <w:jc w:val="both"/>
        <w:rPr>
          <w:rFonts w:ascii="Arial" w:hAnsi="Arial" w:cs="Arial"/>
          <w:lang w:eastAsia="en-GB"/>
        </w:rPr>
      </w:pPr>
    </w:p>
    <w:p w14:paraId="64EF7A45" w14:textId="48DE3220" w:rsidR="001D48AB" w:rsidRPr="001D48AB" w:rsidRDefault="001D48AB"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t>Review</w:t>
      </w:r>
      <w:proofErr w:type="spellEnd"/>
      <w:r w:rsidRPr="001D48AB">
        <w:rPr>
          <w:rFonts w:ascii="Arial" w:hAnsi="Arial" w:cs="Arial"/>
          <w:b/>
          <w:bCs/>
          <w:lang w:eastAsia="en-GB"/>
        </w:rPr>
        <w:t xml:space="preserve"> of </w:t>
      </w:r>
      <w:proofErr w:type="spellStart"/>
      <w:r w:rsidRPr="001D48AB">
        <w:rPr>
          <w:rFonts w:ascii="Arial" w:hAnsi="Arial" w:cs="Arial"/>
          <w:b/>
          <w:bCs/>
          <w:lang w:eastAsia="en-GB"/>
        </w:rPr>
        <w:t>Records</w:t>
      </w:r>
      <w:proofErr w:type="spellEnd"/>
      <w:r w:rsidRPr="001D48AB">
        <w:rPr>
          <w:rFonts w:ascii="Arial" w:hAnsi="Arial" w:cs="Arial"/>
          <w:b/>
          <w:bCs/>
          <w:lang w:eastAsia="en-GB"/>
        </w:rPr>
        <w:t xml:space="preserve"> and </w:t>
      </w:r>
      <w:proofErr w:type="spellStart"/>
      <w:r w:rsidRPr="001D48AB">
        <w:rPr>
          <w:rFonts w:ascii="Arial" w:hAnsi="Arial" w:cs="Arial"/>
          <w:b/>
          <w:bCs/>
          <w:lang w:eastAsia="en-GB"/>
        </w:rPr>
        <w:t>Documentation</w:t>
      </w:r>
      <w:proofErr w:type="spellEnd"/>
    </w:p>
    <w:p w14:paraId="54F5137B" w14:textId="39A1AE0F" w:rsidR="003935D6" w:rsidRDefault="003935D6" w:rsidP="001D48AB">
      <w:pPr>
        <w:spacing w:after="0" w:line="240" w:lineRule="auto"/>
        <w:jc w:val="both"/>
        <w:rPr>
          <w:rFonts w:ascii="Arial" w:hAnsi="Arial" w:cs="Arial"/>
          <w:lang w:eastAsia="en-GB"/>
        </w:rPr>
      </w:pPr>
      <w:proofErr w:type="spellStart"/>
      <w:r w:rsidRPr="001D48AB">
        <w:rPr>
          <w:rFonts w:ascii="Arial" w:hAnsi="Arial" w:cs="Arial"/>
          <w:lang w:eastAsia="en-GB"/>
        </w:rPr>
        <w:t>Examination</w:t>
      </w:r>
      <w:proofErr w:type="spellEnd"/>
      <w:r w:rsidRPr="001D48AB">
        <w:rPr>
          <w:rFonts w:ascii="Arial" w:hAnsi="Arial" w:cs="Arial"/>
          <w:lang w:eastAsia="en-GB"/>
        </w:rPr>
        <w:t xml:space="preserve"> of </w:t>
      </w:r>
      <w:proofErr w:type="spellStart"/>
      <w:r w:rsidRPr="001D48AB">
        <w:rPr>
          <w:rFonts w:ascii="Arial" w:hAnsi="Arial" w:cs="Arial"/>
          <w:lang w:eastAsia="en-GB"/>
        </w:rPr>
        <w:t>written</w:t>
      </w:r>
      <w:proofErr w:type="spellEnd"/>
      <w:r w:rsidRPr="001D48AB">
        <w:rPr>
          <w:rFonts w:ascii="Arial" w:hAnsi="Arial" w:cs="Arial"/>
          <w:lang w:eastAsia="en-GB"/>
        </w:rPr>
        <w:t xml:space="preserve"> </w:t>
      </w:r>
      <w:proofErr w:type="spellStart"/>
      <w:r w:rsidRPr="001D48AB">
        <w:rPr>
          <w:rFonts w:ascii="Arial" w:hAnsi="Arial" w:cs="Arial"/>
          <w:lang w:eastAsia="en-GB"/>
        </w:rPr>
        <w:t>records</w:t>
      </w:r>
      <w:proofErr w:type="spellEnd"/>
      <w:r w:rsidRPr="001D48AB">
        <w:rPr>
          <w:rFonts w:ascii="Arial" w:hAnsi="Arial" w:cs="Arial"/>
          <w:lang w:eastAsia="en-GB"/>
        </w:rPr>
        <w:t xml:space="preserve">, </w:t>
      </w:r>
      <w:proofErr w:type="spellStart"/>
      <w:r w:rsidRPr="001D48AB">
        <w:rPr>
          <w:rFonts w:ascii="Arial" w:hAnsi="Arial" w:cs="Arial"/>
          <w:lang w:eastAsia="en-GB"/>
        </w:rPr>
        <w:t>reports</w:t>
      </w:r>
      <w:proofErr w:type="spellEnd"/>
      <w:r w:rsidRPr="001D48AB">
        <w:rPr>
          <w:rFonts w:ascii="Arial" w:hAnsi="Arial" w:cs="Arial"/>
          <w:lang w:eastAsia="en-GB"/>
        </w:rPr>
        <w:t xml:space="preserve">, and </w:t>
      </w:r>
      <w:proofErr w:type="spellStart"/>
      <w:r w:rsidRPr="001D48AB">
        <w:rPr>
          <w:rFonts w:ascii="Arial" w:hAnsi="Arial" w:cs="Arial"/>
          <w:lang w:eastAsia="en-GB"/>
        </w:rPr>
        <w:t>logs</w:t>
      </w:r>
      <w:proofErr w:type="spellEnd"/>
      <w:r w:rsidRPr="001D48AB">
        <w:rPr>
          <w:rFonts w:ascii="Arial" w:hAnsi="Arial" w:cs="Arial"/>
          <w:lang w:eastAsia="en-GB"/>
        </w:rPr>
        <w:t xml:space="preserve"> </w:t>
      </w:r>
      <w:proofErr w:type="spellStart"/>
      <w:r w:rsidRPr="001D48AB">
        <w:rPr>
          <w:rFonts w:ascii="Arial" w:hAnsi="Arial" w:cs="Arial"/>
          <w:lang w:eastAsia="en-GB"/>
        </w:rPr>
        <w:t>required</w:t>
      </w:r>
      <w:proofErr w:type="spellEnd"/>
      <w:r w:rsidRPr="001D48AB">
        <w:rPr>
          <w:rFonts w:ascii="Arial" w:hAnsi="Arial" w:cs="Arial"/>
          <w:lang w:eastAsia="en-GB"/>
        </w:rPr>
        <w:t xml:space="preserve"> </w:t>
      </w:r>
      <w:proofErr w:type="spellStart"/>
      <w:r w:rsidRPr="001D48AB">
        <w:rPr>
          <w:rFonts w:ascii="Arial" w:hAnsi="Arial" w:cs="Arial"/>
          <w:lang w:eastAsia="en-GB"/>
        </w:rPr>
        <w:t>under</w:t>
      </w:r>
      <w:proofErr w:type="spellEnd"/>
      <w:r w:rsidRPr="001D48AB">
        <w:rPr>
          <w:rFonts w:ascii="Arial" w:hAnsi="Arial" w:cs="Arial"/>
          <w:lang w:eastAsia="en-GB"/>
        </w:rPr>
        <w:t xml:space="preserve"> </w:t>
      </w:r>
      <w:proofErr w:type="spellStart"/>
      <w:r w:rsidRPr="001D48AB">
        <w:rPr>
          <w:rFonts w:ascii="Arial" w:hAnsi="Arial" w:cs="Arial"/>
          <w:lang w:eastAsia="en-GB"/>
        </w:rPr>
        <w:t>this</w:t>
      </w:r>
      <w:proofErr w:type="spellEnd"/>
      <w:r w:rsidRPr="001D48AB">
        <w:rPr>
          <w:rFonts w:ascii="Arial" w:hAnsi="Arial" w:cs="Arial"/>
          <w:lang w:eastAsia="en-GB"/>
        </w:rPr>
        <w:t xml:space="preserve"> contract.</w:t>
      </w:r>
    </w:p>
    <w:p w14:paraId="1A0E19F3" w14:textId="77777777" w:rsidR="001D48AB" w:rsidRDefault="001D48AB" w:rsidP="001D48AB">
      <w:pPr>
        <w:spacing w:after="0" w:line="240" w:lineRule="auto"/>
        <w:jc w:val="both"/>
        <w:rPr>
          <w:rFonts w:ascii="Arial" w:hAnsi="Arial" w:cs="Arial"/>
          <w:lang w:eastAsia="en-GB"/>
        </w:rPr>
      </w:pPr>
    </w:p>
    <w:p w14:paraId="4C2BF865" w14:textId="54E8EA85" w:rsidR="001D48AB" w:rsidRPr="001D48AB" w:rsidRDefault="001D48AB" w:rsidP="001D48AB">
      <w:pPr>
        <w:spacing w:after="0" w:line="240" w:lineRule="auto"/>
        <w:jc w:val="both"/>
        <w:rPr>
          <w:rFonts w:ascii="Arial" w:hAnsi="Arial" w:cs="Arial"/>
          <w:b/>
          <w:bCs/>
          <w:lang w:eastAsia="en-GB"/>
        </w:rPr>
      </w:pPr>
      <w:r w:rsidRPr="001D48AB">
        <w:rPr>
          <w:rFonts w:ascii="Arial" w:hAnsi="Arial" w:cs="Arial"/>
          <w:b/>
          <w:bCs/>
          <w:lang w:eastAsia="en-GB"/>
        </w:rPr>
        <w:t xml:space="preserve">Support Plan </w:t>
      </w:r>
      <w:proofErr w:type="spellStart"/>
      <w:r w:rsidRPr="001D48AB">
        <w:rPr>
          <w:rFonts w:ascii="Arial" w:hAnsi="Arial" w:cs="Arial"/>
          <w:b/>
          <w:bCs/>
          <w:lang w:eastAsia="en-GB"/>
        </w:rPr>
        <w:t>Reviews</w:t>
      </w:r>
      <w:proofErr w:type="spellEnd"/>
      <w:r w:rsidRPr="001D48AB">
        <w:rPr>
          <w:rFonts w:ascii="Arial" w:hAnsi="Arial" w:cs="Arial"/>
          <w:b/>
          <w:bCs/>
          <w:lang w:eastAsia="en-GB"/>
        </w:rPr>
        <w:t xml:space="preserve"> and </w:t>
      </w:r>
      <w:proofErr w:type="spellStart"/>
      <w:r w:rsidRPr="001D48AB">
        <w:rPr>
          <w:rFonts w:ascii="Arial" w:hAnsi="Arial" w:cs="Arial"/>
          <w:b/>
          <w:bCs/>
          <w:lang w:eastAsia="en-GB"/>
        </w:rPr>
        <w:t>Observation</w:t>
      </w:r>
      <w:proofErr w:type="spellEnd"/>
    </w:p>
    <w:p w14:paraId="1709B7DB" w14:textId="77777777" w:rsidR="001D48AB" w:rsidRPr="001D48AB" w:rsidRDefault="001D48AB" w:rsidP="001D48AB">
      <w:pPr>
        <w:spacing w:after="0" w:line="240" w:lineRule="auto"/>
        <w:jc w:val="both"/>
        <w:rPr>
          <w:rFonts w:ascii="Arial" w:hAnsi="Arial" w:cs="Arial"/>
          <w:lang w:eastAsia="en-GB"/>
        </w:rPr>
      </w:pPr>
      <w:proofErr w:type="spellStart"/>
      <w:r w:rsidRPr="001D48AB">
        <w:rPr>
          <w:rFonts w:ascii="Arial" w:hAnsi="Arial" w:cs="Arial"/>
          <w:lang w:eastAsia="en-GB"/>
        </w:rPr>
        <w:t>Regular</w:t>
      </w:r>
      <w:proofErr w:type="spellEnd"/>
      <w:r w:rsidRPr="001D48AB">
        <w:rPr>
          <w:rFonts w:ascii="Arial" w:hAnsi="Arial" w:cs="Arial"/>
          <w:lang w:eastAsia="en-GB"/>
        </w:rPr>
        <w:t xml:space="preserve"> </w:t>
      </w:r>
      <w:proofErr w:type="spellStart"/>
      <w:r w:rsidRPr="001D48AB">
        <w:rPr>
          <w:rFonts w:ascii="Arial" w:hAnsi="Arial" w:cs="Arial"/>
          <w:lang w:eastAsia="en-GB"/>
        </w:rPr>
        <w:t>review</w:t>
      </w:r>
      <w:proofErr w:type="spellEnd"/>
      <w:r w:rsidRPr="001D48AB">
        <w:rPr>
          <w:rFonts w:ascii="Arial" w:hAnsi="Arial" w:cs="Arial"/>
          <w:lang w:eastAsia="en-GB"/>
        </w:rPr>
        <w:t xml:space="preserve"> of </w:t>
      </w:r>
      <w:proofErr w:type="spellStart"/>
      <w:r w:rsidRPr="001D48AB">
        <w:rPr>
          <w:rFonts w:ascii="Arial" w:hAnsi="Arial" w:cs="Arial"/>
          <w:lang w:eastAsia="en-GB"/>
        </w:rPr>
        <w:t>individual</w:t>
      </w:r>
      <w:proofErr w:type="spellEnd"/>
      <w:r w:rsidRPr="001D48AB">
        <w:rPr>
          <w:rFonts w:ascii="Arial" w:hAnsi="Arial" w:cs="Arial"/>
          <w:lang w:eastAsia="en-GB"/>
        </w:rPr>
        <w:t xml:space="preserve"> </w:t>
      </w:r>
      <w:proofErr w:type="spellStart"/>
      <w:r w:rsidRPr="001D48AB">
        <w:rPr>
          <w:rFonts w:ascii="Arial" w:hAnsi="Arial" w:cs="Arial"/>
          <w:lang w:eastAsia="en-GB"/>
        </w:rPr>
        <w:t>support</w:t>
      </w:r>
      <w:proofErr w:type="spellEnd"/>
      <w:r w:rsidRPr="001D48AB">
        <w:rPr>
          <w:rFonts w:ascii="Arial" w:hAnsi="Arial" w:cs="Arial"/>
          <w:lang w:eastAsia="en-GB"/>
        </w:rPr>
        <w:t xml:space="preserve"> </w:t>
      </w:r>
      <w:proofErr w:type="spellStart"/>
      <w:r w:rsidRPr="001D48AB">
        <w:rPr>
          <w:rFonts w:ascii="Arial" w:hAnsi="Arial" w:cs="Arial"/>
          <w:lang w:eastAsia="en-GB"/>
        </w:rPr>
        <w:t>plans</w:t>
      </w:r>
      <w:proofErr w:type="spellEnd"/>
      <w:r w:rsidRPr="001D48AB">
        <w:rPr>
          <w:rFonts w:ascii="Arial" w:hAnsi="Arial" w:cs="Arial"/>
          <w:lang w:eastAsia="en-GB"/>
        </w:rPr>
        <w:t xml:space="preserve"> to </w:t>
      </w:r>
      <w:proofErr w:type="spellStart"/>
      <w:r w:rsidRPr="001D48AB">
        <w:rPr>
          <w:rFonts w:ascii="Arial" w:hAnsi="Arial" w:cs="Arial"/>
          <w:lang w:eastAsia="en-GB"/>
        </w:rPr>
        <w:t>ensure</w:t>
      </w:r>
      <w:proofErr w:type="spellEnd"/>
      <w:r w:rsidRPr="001D48AB">
        <w:rPr>
          <w:rFonts w:ascii="Arial" w:hAnsi="Arial" w:cs="Arial"/>
          <w:lang w:eastAsia="en-GB"/>
        </w:rPr>
        <w:t xml:space="preserve"> </w:t>
      </w:r>
      <w:proofErr w:type="spellStart"/>
      <w:r w:rsidRPr="001D48AB">
        <w:rPr>
          <w:rFonts w:ascii="Arial" w:hAnsi="Arial" w:cs="Arial"/>
          <w:lang w:eastAsia="en-GB"/>
        </w:rPr>
        <w:t>they</w:t>
      </w:r>
      <w:proofErr w:type="spellEnd"/>
      <w:r w:rsidRPr="001D48AB">
        <w:rPr>
          <w:rFonts w:ascii="Arial" w:hAnsi="Arial" w:cs="Arial"/>
          <w:lang w:eastAsia="en-GB"/>
        </w:rPr>
        <w:t xml:space="preserve"> are </w:t>
      </w:r>
      <w:proofErr w:type="spellStart"/>
      <w:r w:rsidRPr="001D48AB">
        <w:rPr>
          <w:rFonts w:ascii="Arial" w:hAnsi="Arial" w:cs="Arial"/>
          <w:lang w:eastAsia="en-GB"/>
        </w:rPr>
        <w:t>current</w:t>
      </w:r>
      <w:proofErr w:type="spellEnd"/>
      <w:r w:rsidRPr="001D48AB">
        <w:rPr>
          <w:rFonts w:ascii="Arial" w:hAnsi="Arial" w:cs="Arial"/>
          <w:lang w:eastAsia="en-GB"/>
        </w:rPr>
        <w:t xml:space="preserve"> and </w:t>
      </w:r>
      <w:proofErr w:type="spellStart"/>
      <w:r w:rsidRPr="001D48AB">
        <w:rPr>
          <w:rFonts w:ascii="Arial" w:hAnsi="Arial" w:cs="Arial"/>
          <w:lang w:eastAsia="en-GB"/>
        </w:rPr>
        <w:t>outcome</w:t>
      </w:r>
      <w:proofErr w:type="spellEnd"/>
      <w:r w:rsidRPr="001D48AB">
        <w:rPr>
          <w:rFonts w:ascii="Arial" w:hAnsi="Arial" w:cs="Arial"/>
          <w:lang w:eastAsia="en-GB"/>
        </w:rPr>
        <w:t xml:space="preserve"> </w:t>
      </w:r>
      <w:proofErr w:type="spellStart"/>
      <w:r w:rsidRPr="001D48AB">
        <w:rPr>
          <w:rFonts w:ascii="Arial" w:hAnsi="Arial" w:cs="Arial"/>
          <w:lang w:eastAsia="en-GB"/>
        </w:rPr>
        <w:t>focused</w:t>
      </w:r>
      <w:proofErr w:type="spellEnd"/>
      <w:r w:rsidRPr="001D48AB">
        <w:rPr>
          <w:rFonts w:ascii="Arial" w:hAnsi="Arial" w:cs="Arial"/>
          <w:lang w:eastAsia="en-GB"/>
        </w:rPr>
        <w:t>.</w:t>
      </w:r>
    </w:p>
    <w:p w14:paraId="09F3EAB5" w14:textId="77777777" w:rsidR="001D48AB" w:rsidRDefault="001D48AB" w:rsidP="001D48AB">
      <w:pPr>
        <w:spacing w:after="0" w:line="240" w:lineRule="auto"/>
        <w:jc w:val="both"/>
        <w:rPr>
          <w:rFonts w:ascii="Arial" w:hAnsi="Arial" w:cs="Arial"/>
          <w:lang w:eastAsia="en-GB"/>
        </w:rPr>
      </w:pPr>
    </w:p>
    <w:p w14:paraId="5ABF9A24" w14:textId="08C7A9FD" w:rsidR="001D48AB" w:rsidRPr="001D48AB" w:rsidRDefault="001D48AB"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t>Stakeholder</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Feedback</w:t>
      </w:r>
      <w:proofErr w:type="spellEnd"/>
    </w:p>
    <w:p w14:paraId="6A6D3BAD" w14:textId="45AD479C" w:rsidR="003935D6" w:rsidRDefault="003935D6" w:rsidP="001D48AB">
      <w:pPr>
        <w:spacing w:after="0" w:line="240" w:lineRule="auto"/>
        <w:jc w:val="both"/>
        <w:rPr>
          <w:rFonts w:ascii="Arial" w:hAnsi="Arial" w:cs="Arial"/>
          <w:lang w:eastAsia="en-GB"/>
        </w:rPr>
      </w:pPr>
      <w:proofErr w:type="spellStart"/>
      <w:r w:rsidRPr="001D48AB">
        <w:rPr>
          <w:rFonts w:ascii="Arial" w:hAnsi="Arial" w:cs="Arial"/>
          <w:lang w:eastAsia="en-GB"/>
        </w:rPr>
        <w:t>Obtain</w:t>
      </w:r>
      <w:proofErr w:type="spellEnd"/>
      <w:r w:rsidRPr="001D48AB">
        <w:rPr>
          <w:rFonts w:ascii="Arial" w:hAnsi="Arial" w:cs="Arial"/>
          <w:lang w:eastAsia="en-GB"/>
        </w:rPr>
        <w:t xml:space="preserve"> </w:t>
      </w:r>
      <w:proofErr w:type="spellStart"/>
      <w:r w:rsidRPr="001D48AB">
        <w:rPr>
          <w:rFonts w:ascii="Arial" w:hAnsi="Arial" w:cs="Arial"/>
          <w:lang w:eastAsia="en-GB"/>
        </w:rPr>
        <w:t>input</w:t>
      </w:r>
      <w:proofErr w:type="spellEnd"/>
      <w:r w:rsidRPr="001D48AB">
        <w:rPr>
          <w:rFonts w:ascii="Arial" w:hAnsi="Arial" w:cs="Arial"/>
          <w:lang w:eastAsia="en-GB"/>
        </w:rPr>
        <w:t xml:space="preserve"> </w:t>
      </w:r>
      <w:proofErr w:type="spellStart"/>
      <w:r w:rsidRPr="001D48AB">
        <w:rPr>
          <w:rFonts w:ascii="Arial" w:hAnsi="Arial" w:cs="Arial"/>
          <w:lang w:eastAsia="en-GB"/>
        </w:rPr>
        <w:t>from</w:t>
      </w:r>
      <w:proofErr w:type="spellEnd"/>
      <w:r w:rsidRPr="001D48AB">
        <w:rPr>
          <w:rFonts w:ascii="Arial" w:hAnsi="Arial" w:cs="Arial"/>
          <w:lang w:eastAsia="en-GB"/>
        </w:rPr>
        <w:t xml:space="preserve"> partner </w:t>
      </w:r>
      <w:proofErr w:type="spellStart"/>
      <w:r w:rsidRPr="001D48AB">
        <w:rPr>
          <w:rFonts w:ascii="Arial" w:hAnsi="Arial" w:cs="Arial"/>
          <w:lang w:eastAsia="en-GB"/>
        </w:rPr>
        <w:t>agencies</w:t>
      </w:r>
      <w:proofErr w:type="spellEnd"/>
      <w:r w:rsidRPr="001D48AB">
        <w:rPr>
          <w:rFonts w:ascii="Arial" w:hAnsi="Arial" w:cs="Arial"/>
          <w:lang w:eastAsia="en-GB"/>
        </w:rPr>
        <w:t xml:space="preserve"> and </w:t>
      </w:r>
      <w:proofErr w:type="spellStart"/>
      <w:r w:rsidRPr="001D48AB">
        <w:rPr>
          <w:rFonts w:ascii="Arial" w:hAnsi="Arial" w:cs="Arial"/>
          <w:lang w:eastAsia="en-GB"/>
        </w:rPr>
        <w:t>relevant</w:t>
      </w:r>
      <w:proofErr w:type="spellEnd"/>
      <w:r w:rsidRPr="001D48AB">
        <w:rPr>
          <w:rFonts w:ascii="Arial" w:hAnsi="Arial" w:cs="Arial"/>
          <w:lang w:eastAsia="en-GB"/>
        </w:rPr>
        <w:t xml:space="preserve"> staff </w:t>
      </w:r>
      <w:proofErr w:type="spellStart"/>
      <w:r w:rsidRPr="001D48AB">
        <w:rPr>
          <w:rFonts w:ascii="Arial" w:hAnsi="Arial" w:cs="Arial"/>
          <w:lang w:eastAsia="en-GB"/>
        </w:rPr>
        <w:t>on</w:t>
      </w:r>
      <w:proofErr w:type="spellEnd"/>
      <w:r w:rsidRPr="001D48AB">
        <w:rPr>
          <w:rFonts w:ascii="Arial" w:hAnsi="Arial" w:cs="Arial"/>
          <w:lang w:eastAsia="en-GB"/>
        </w:rPr>
        <w:t xml:space="preserve"> </w:t>
      </w:r>
      <w:proofErr w:type="spellStart"/>
      <w:r w:rsidRPr="001D48AB">
        <w:rPr>
          <w:rFonts w:ascii="Arial" w:hAnsi="Arial" w:cs="Arial"/>
          <w:lang w:eastAsia="en-GB"/>
        </w:rPr>
        <w:t>service</w:t>
      </w:r>
      <w:proofErr w:type="spellEnd"/>
      <w:r w:rsidRPr="001D48AB">
        <w:rPr>
          <w:rFonts w:ascii="Arial" w:hAnsi="Arial" w:cs="Arial"/>
          <w:lang w:eastAsia="en-GB"/>
        </w:rPr>
        <w:t xml:space="preserve"> </w:t>
      </w:r>
      <w:proofErr w:type="spellStart"/>
      <w:r w:rsidRPr="001D48AB">
        <w:rPr>
          <w:rFonts w:ascii="Arial" w:hAnsi="Arial" w:cs="Arial"/>
          <w:lang w:eastAsia="en-GB"/>
        </w:rPr>
        <w:t>quality</w:t>
      </w:r>
      <w:proofErr w:type="spellEnd"/>
      <w:r w:rsidRPr="001D48AB">
        <w:rPr>
          <w:rFonts w:ascii="Arial" w:hAnsi="Arial" w:cs="Arial"/>
          <w:lang w:eastAsia="en-GB"/>
        </w:rPr>
        <w:t>.</w:t>
      </w:r>
    </w:p>
    <w:p w14:paraId="72EA496F" w14:textId="77777777" w:rsidR="001D48AB" w:rsidRDefault="001D48AB" w:rsidP="001D48AB">
      <w:pPr>
        <w:spacing w:after="0" w:line="240" w:lineRule="auto"/>
        <w:jc w:val="both"/>
        <w:rPr>
          <w:rFonts w:ascii="Arial" w:hAnsi="Arial" w:cs="Arial"/>
          <w:lang w:eastAsia="en-GB"/>
        </w:rPr>
      </w:pPr>
    </w:p>
    <w:p w14:paraId="7FAD271F" w14:textId="2E3BFCE6" w:rsidR="001D48AB" w:rsidRPr="001D48AB" w:rsidRDefault="001D48AB"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t>Due</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Diligence</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Documents</w:t>
      </w:r>
      <w:proofErr w:type="spellEnd"/>
    </w:p>
    <w:p w14:paraId="48901AD9" w14:textId="77777777" w:rsidR="001D48AB" w:rsidRPr="001D48AB" w:rsidRDefault="001D48AB" w:rsidP="001D48AB">
      <w:pPr>
        <w:spacing w:after="0" w:line="240" w:lineRule="auto"/>
        <w:jc w:val="both"/>
        <w:rPr>
          <w:rFonts w:ascii="Arial" w:hAnsi="Arial" w:cs="Arial"/>
          <w:lang w:eastAsia="en-GB"/>
        </w:rPr>
      </w:pPr>
      <w:r w:rsidRPr="001D48AB">
        <w:rPr>
          <w:rFonts w:ascii="Arial" w:hAnsi="Arial" w:cs="Arial"/>
          <w:lang w:eastAsia="en-GB"/>
        </w:rPr>
        <w:t xml:space="preserve">The </w:t>
      </w:r>
      <w:proofErr w:type="spellStart"/>
      <w:r w:rsidRPr="001D48AB">
        <w:rPr>
          <w:rFonts w:ascii="Arial" w:hAnsi="Arial" w:cs="Arial"/>
          <w:lang w:eastAsia="en-GB"/>
        </w:rPr>
        <w:t>Authority</w:t>
      </w:r>
      <w:proofErr w:type="spellEnd"/>
      <w:r w:rsidRPr="001D48AB">
        <w:rPr>
          <w:rFonts w:ascii="Arial" w:hAnsi="Arial" w:cs="Arial"/>
          <w:lang w:eastAsia="en-GB"/>
        </w:rPr>
        <w:t xml:space="preserve"> </w:t>
      </w:r>
      <w:proofErr w:type="spellStart"/>
      <w:r w:rsidRPr="001D48AB">
        <w:rPr>
          <w:rFonts w:ascii="Arial" w:hAnsi="Arial" w:cs="Arial"/>
          <w:lang w:eastAsia="en-GB"/>
        </w:rPr>
        <w:t>reserves</w:t>
      </w:r>
      <w:proofErr w:type="spellEnd"/>
      <w:r w:rsidRPr="001D48AB">
        <w:rPr>
          <w:rFonts w:ascii="Arial" w:hAnsi="Arial" w:cs="Arial"/>
          <w:lang w:eastAsia="en-GB"/>
        </w:rPr>
        <w:t xml:space="preserve"> the </w:t>
      </w:r>
      <w:proofErr w:type="spellStart"/>
      <w:r w:rsidRPr="001D48AB">
        <w:rPr>
          <w:rFonts w:ascii="Arial" w:hAnsi="Arial" w:cs="Arial"/>
          <w:lang w:eastAsia="en-GB"/>
        </w:rPr>
        <w:t>right</w:t>
      </w:r>
      <w:proofErr w:type="spellEnd"/>
      <w:r w:rsidRPr="001D48AB">
        <w:rPr>
          <w:rFonts w:ascii="Arial" w:hAnsi="Arial" w:cs="Arial"/>
          <w:lang w:eastAsia="en-GB"/>
        </w:rPr>
        <w:t xml:space="preserve"> to </w:t>
      </w:r>
      <w:proofErr w:type="spellStart"/>
      <w:r w:rsidRPr="001D48AB">
        <w:rPr>
          <w:rFonts w:ascii="Arial" w:hAnsi="Arial" w:cs="Arial"/>
          <w:lang w:eastAsia="en-GB"/>
        </w:rPr>
        <w:t>request</w:t>
      </w:r>
      <w:proofErr w:type="spellEnd"/>
      <w:r w:rsidRPr="001D48AB">
        <w:rPr>
          <w:rFonts w:ascii="Arial" w:hAnsi="Arial" w:cs="Arial"/>
          <w:lang w:eastAsia="en-GB"/>
        </w:rPr>
        <w:t xml:space="preserve"> a </w:t>
      </w:r>
      <w:proofErr w:type="spellStart"/>
      <w:r w:rsidRPr="001D48AB">
        <w:rPr>
          <w:rFonts w:ascii="Arial" w:hAnsi="Arial" w:cs="Arial"/>
          <w:lang w:eastAsia="en-GB"/>
        </w:rPr>
        <w:t>full</w:t>
      </w:r>
      <w:proofErr w:type="spellEnd"/>
      <w:r w:rsidRPr="001D48AB">
        <w:rPr>
          <w:rFonts w:ascii="Arial" w:hAnsi="Arial" w:cs="Arial"/>
          <w:lang w:eastAsia="en-GB"/>
        </w:rPr>
        <w:t xml:space="preserve"> </w:t>
      </w:r>
      <w:proofErr w:type="spellStart"/>
      <w:r w:rsidRPr="001D48AB">
        <w:rPr>
          <w:rFonts w:ascii="Arial" w:hAnsi="Arial" w:cs="Arial"/>
          <w:lang w:eastAsia="en-GB"/>
        </w:rPr>
        <w:t>list</w:t>
      </w:r>
      <w:proofErr w:type="spellEnd"/>
      <w:r w:rsidRPr="001D48AB">
        <w:rPr>
          <w:rFonts w:ascii="Arial" w:hAnsi="Arial" w:cs="Arial"/>
          <w:lang w:eastAsia="en-GB"/>
        </w:rPr>
        <w:t xml:space="preserve"> of </w:t>
      </w:r>
      <w:proofErr w:type="spellStart"/>
      <w:r w:rsidRPr="001D48AB">
        <w:rPr>
          <w:rFonts w:ascii="Arial" w:hAnsi="Arial" w:cs="Arial"/>
          <w:lang w:eastAsia="en-GB"/>
        </w:rPr>
        <w:t>policies</w:t>
      </w:r>
      <w:proofErr w:type="spellEnd"/>
      <w:r w:rsidRPr="001D48AB">
        <w:rPr>
          <w:rFonts w:ascii="Arial" w:hAnsi="Arial" w:cs="Arial"/>
          <w:lang w:eastAsia="en-GB"/>
        </w:rPr>
        <w:t xml:space="preserve"> and </w:t>
      </w:r>
      <w:proofErr w:type="spellStart"/>
      <w:r w:rsidRPr="001D48AB">
        <w:rPr>
          <w:rFonts w:ascii="Arial" w:hAnsi="Arial" w:cs="Arial"/>
          <w:lang w:eastAsia="en-GB"/>
        </w:rPr>
        <w:t>procedures</w:t>
      </w:r>
      <w:proofErr w:type="spellEnd"/>
      <w:r w:rsidRPr="001D48AB">
        <w:rPr>
          <w:rFonts w:ascii="Arial" w:hAnsi="Arial" w:cs="Arial"/>
          <w:lang w:eastAsia="en-GB"/>
        </w:rPr>
        <w:t xml:space="preserve">, </w:t>
      </w:r>
      <w:proofErr w:type="spellStart"/>
      <w:r w:rsidRPr="001D48AB">
        <w:rPr>
          <w:rFonts w:ascii="Arial" w:hAnsi="Arial" w:cs="Arial"/>
          <w:lang w:eastAsia="en-GB"/>
        </w:rPr>
        <w:t>including</w:t>
      </w:r>
      <w:proofErr w:type="spellEnd"/>
      <w:r w:rsidRPr="001D48AB">
        <w:rPr>
          <w:rFonts w:ascii="Arial" w:hAnsi="Arial" w:cs="Arial"/>
          <w:lang w:eastAsia="en-GB"/>
        </w:rPr>
        <w:t xml:space="preserve"> </w:t>
      </w:r>
      <w:proofErr w:type="spellStart"/>
      <w:r w:rsidRPr="001D48AB">
        <w:rPr>
          <w:rFonts w:ascii="Arial" w:hAnsi="Arial" w:cs="Arial"/>
          <w:lang w:eastAsia="en-GB"/>
        </w:rPr>
        <w:t>dates</w:t>
      </w:r>
      <w:proofErr w:type="spellEnd"/>
      <w:r w:rsidRPr="001D48AB">
        <w:rPr>
          <w:rFonts w:ascii="Arial" w:hAnsi="Arial" w:cs="Arial"/>
          <w:lang w:eastAsia="en-GB"/>
        </w:rPr>
        <w:t xml:space="preserve"> of </w:t>
      </w:r>
      <w:proofErr w:type="spellStart"/>
      <w:r w:rsidRPr="001D48AB">
        <w:rPr>
          <w:rFonts w:ascii="Arial" w:hAnsi="Arial" w:cs="Arial"/>
          <w:lang w:eastAsia="en-GB"/>
        </w:rPr>
        <w:t>last</w:t>
      </w:r>
      <w:proofErr w:type="spellEnd"/>
      <w:r w:rsidRPr="001D48AB">
        <w:rPr>
          <w:rFonts w:ascii="Arial" w:hAnsi="Arial" w:cs="Arial"/>
          <w:lang w:eastAsia="en-GB"/>
        </w:rPr>
        <w:t xml:space="preserve"> </w:t>
      </w:r>
      <w:proofErr w:type="spellStart"/>
      <w:r w:rsidRPr="001D48AB">
        <w:rPr>
          <w:rFonts w:ascii="Arial" w:hAnsi="Arial" w:cs="Arial"/>
          <w:lang w:eastAsia="en-GB"/>
        </w:rPr>
        <w:t>updates</w:t>
      </w:r>
      <w:proofErr w:type="spellEnd"/>
      <w:r w:rsidRPr="001D48AB">
        <w:rPr>
          <w:rFonts w:ascii="Arial" w:hAnsi="Arial" w:cs="Arial"/>
          <w:lang w:eastAsia="en-GB"/>
        </w:rPr>
        <w:t xml:space="preserve">, </w:t>
      </w:r>
      <w:proofErr w:type="spellStart"/>
      <w:r w:rsidRPr="001D48AB">
        <w:rPr>
          <w:rFonts w:ascii="Arial" w:hAnsi="Arial" w:cs="Arial"/>
          <w:lang w:eastAsia="en-GB"/>
        </w:rPr>
        <w:t>robust</w:t>
      </w:r>
      <w:proofErr w:type="spellEnd"/>
      <w:r w:rsidRPr="001D48AB">
        <w:rPr>
          <w:rFonts w:ascii="Arial" w:hAnsi="Arial" w:cs="Arial"/>
          <w:lang w:eastAsia="en-GB"/>
        </w:rPr>
        <w:t xml:space="preserve"> </w:t>
      </w:r>
      <w:proofErr w:type="spellStart"/>
      <w:r w:rsidRPr="001D48AB">
        <w:rPr>
          <w:rFonts w:ascii="Arial" w:hAnsi="Arial" w:cs="Arial"/>
          <w:lang w:eastAsia="en-GB"/>
        </w:rPr>
        <w:t>business</w:t>
      </w:r>
      <w:proofErr w:type="spellEnd"/>
      <w:r w:rsidRPr="001D48AB">
        <w:rPr>
          <w:rFonts w:ascii="Arial" w:hAnsi="Arial" w:cs="Arial"/>
          <w:lang w:eastAsia="en-GB"/>
        </w:rPr>
        <w:t xml:space="preserve"> </w:t>
      </w:r>
      <w:proofErr w:type="spellStart"/>
      <w:r w:rsidRPr="001D48AB">
        <w:rPr>
          <w:rFonts w:ascii="Arial" w:hAnsi="Arial" w:cs="Arial"/>
          <w:lang w:eastAsia="en-GB"/>
        </w:rPr>
        <w:t>continuity</w:t>
      </w:r>
      <w:proofErr w:type="spellEnd"/>
      <w:r w:rsidRPr="001D48AB">
        <w:rPr>
          <w:rFonts w:ascii="Arial" w:hAnsi="Arial" w:cs="Arial"/>
          <w:lang w:eastAsia="en-GB"/>
        </w:rPr>
        <w:t xml:space="preserve"> </w:t>
      </w:r>
      <w:proofErr w:type="spellStart"/>
      <w:r w:rsidRPr="001D48AB">
        <w:rPr>
          <w:rFonts w:ascii="Arial" w:hAnsi="Arial" w:cs="Arial"/>
          <w:lang w:eastAsia="en-GB"/>
        </w:rPr>
        <w:t>planning</w:t>
      </w:r>
      <w:proofErr w:type="spellEnd"/>
      <w:r w:rsidRPr="001D48AB">
        <w:rPr>
          <w:rFonts w:ascii="Arial" w:hAnsi="Arial" w:cs="Arial"/>
          <w:lang w:eastAsia="en-GB"/>
        </w:rPr>
        <w:t xml:space="preserve"> and </w:t>
      </w:r>
      <w:proofErr w:type="spellStart"/>
      <w:r w:rsidRPr="001D48AB">
        <w:rPr>
          <w:rFonts w:ascii="Arial" w:hAnsi="Arial" w:cs="Arial"/>
          <w:lang w:eastAsia="en-GB"/>
        </w:rPr>
        <w:t>evidence</w:t>
      </w:r>
      <w:proofErr w:type="spellEnd"/>
      <w:r w:rsidRPr="001D48AB">
        <w:rPr>
          <w:rFonts w:ascii="Arial" w:hAnsi="Arial" w:cs="Arial"/>
          <w:lang w:eastAsia="en-GB"/>
        </w:rPr>
        <w:t xml:space="preserve">, </w:t>
      </w:r>
      <w:proofErr w:type="spellStart"/>
      <w:r w:rsidRPr="001D48AB">
        <w:rPr>
          <w:rFonts w:ascii="Arial" w:hAnsi="Arial" w:cs="Arial"/>
          <w:lang w:eastAsia="en-GB"/>
        </w:rPr>
        <w:t>training</w:t>
      </w:r>
      <w:proofErr w:type="spellEnd"/>
      <w:r w:rsidRPr="001D48AB">
        <w:rPr>
          <w:rFonts w:ascii="Arial" w:hAnsi="Arial" w:cs="Arial"/>
          <w:lang w:eastAsia="en-GB"/>
        </w:rPr>
        <w:t xml:space="preserve"> and </w:t>
      </w:r>
      <w:proofErr w:type="spellStart"/>
      <w:r w:rsidRPr="001D48AB">
        <w:rPr>
          <w:rFonts w:ascii="Arial" w:hAnsi="Arial" w:cs="Arial"/>
          <w:lang w:eastAsia="en-GB"/>
        </w:rPr>
        <w:t>development</w:t>
      </w:r>
      <w:proofErr w:type="spellEnd"/>
      <w:r w:rsidRPr="001D48AB">
        <w:rPr>
          <w:rFonts w:ascii="Arial" w:hAnsi="Arial" w:cs="Arial"/>
          <w:lang w:eastAsia="en-GB"/>
        </w:rPr>
        <w:t xml:space="preserve">, </w:t>
      </w:r>
      <w:proofErr w:type="spellStart"/>
      <w:r w:rsidRPr="001D48AB">
        <w:rPr>
          <w:rFonts w:ascii="Arial" w:hAnsi="Arial" w:cs="Arial"/>
          <w:lang w:eastAsia="en-GB"/>
        </w:rPr>
        <w:t>risk</w:t>
      </w:r>
      <w:proofErr w:type="spellEnd"/>
      <w:r w:rsidRPr="001D48AB">
        <w:rPr>
          <w:rFonts w:ascii="Arial" w:hAnsi="Arial" w:cs="Arial"/>
          <w:lang w:eastAsia="en-GB"/>
        </w:rPr>
        <w:t xml:space="preserve"> </w:t>
      </w:r>
      <w:proofErr w:type="spellStart"/>
      <w:r w:rsidRPr="001D48AB">
        <w:rPr>
          <w:rFonts w:ascii="Arial" w:hAnsi="Arial" w:cs="Arial"/>
          <w:lang w:eastAsia="en-GB"/>
        </w:rPr>
        <w:t>management</w:t>
      </w:r>
      <w:proofErr w:type="spellEnd"/>
      <w:r w:rsidRPr="001D48AB">
        <w:rPr>
          <w:rFonts w:ascii="Arial" w:hAnsi="Arial" w:cs="Arial"/>
          <w:lang w:eastAsia="en-GB"/>
        </w:rPr>
        <w:t xml:space="preserve">, </w:t>
      </w:r>
      <w:proofErr w:type="spellStart"/>
      <w:r w:rsidRPr="001D48AB">
        <w:rPr>
          <w:rFonts w:ascii="Arial" w:hAnsi="Arial" w:cs="Arial"/>
          <w:lang w:eastAsia="en-GB"/>
        </w:rPr>
        <w:t>exit</w:t>
      </w:r>
      <w:proofErr w:type="spellEnd"/>
      <w:r w:rsidRPr="001D48AB">
        <w:rPr>
          <w:rFonts w:ascii="Arial" w:hAnsi="Arial" w:cs="Arial"/>
          <w:lang w:eastAsia="en-GB"/>
        </w:rPr>
        <w:t xml:space="preserve"> </w:t>
      </w:r>
      <w:proofErr w:type="spellStart"/>
      <w:r w:rsidRPr="001D48AB">
        <w:rPr>
          <w:rFonts w:ascii="Arial" w:hAnsi="Arial" w:cs="Arial"/>
          <w:lang w:eastAsia="en-GB"/>
        </w:rPr>
        <w:t>strategy</w:t>
      </w:r>
      <w:proofErr w:type="spellEnd"/>
      <w:r w:rsidRPr="001D48AB">
        <w:rPr>
          <w:rFonts w:ascii="Arial" w:hAnsi="Arial" w:cs="Arial"/>
          <w:lang w:eastAsia="en-GB"/>
        </w:rPr>
        <w:t xml:space="preserve">, </w:t>
      </w:r>
      <w:proofErr w:type="spellStart"/>
      <w:r w:rsidRPr="001D48AB">
        <w:rPr>
          <w:rFonts w:ascii="Arial" w:hAnsi="Arial" w:cs="Arial"/>
          <w:lang w:eastAsia="en-GB"/>
        </w:rPr>
        <w:t>insurance</w:t>
      </w:r>
      <w:proofErr w:type="spellEnd"/>
      <w:r w:rsidRPr="001D48AB">
        <w:rPr>
          <w:rFonts w:ascii="Arial" w:hAnsi="Arial" w:cs="Arial"/>
          <w:lang w:eastAsia="en-GB"/>
        </w:rPr>
        <w:t xml:space="preserve">, </w:t>
      </w:r>
      <w:proofErr w:type="spellStart"/>
      <w:r w:rsidRPr="001D48AB">
        <w:rPr>
          <w:rFonts w:ascii="Arial" w:hAnsi="Arial" w:cs="Arial"/>
          <w:lang w:eastAsia="en-GB"/>
        </w:rPr>
        <w:t>accounts</w:t>
      </w:r>
      <w:proofErr w:type="spellEnd"/>
    </w:p>
    <w:p w14:paraId="154A7FB5" w14:textId="77777777" w:rsidR="001D48AB" w:rsidRDefault="001D48AB" w:rsidP="001D48AB">
      <w:pPr>
        <w:spacing w:after="0" w:line="240" w:lineRule="auto"/>
        <w:jc w:val="both"/>
        <w:rPr>
          <w:rFonts w:ascii="Arial" w:hAnsi="Arial" w:cs="Arial"/>
          <w:lang w:eastAsia="en-GB"/>
        </w:rPr>
      </w:pPr>
    </w:p>
    <w:p w14:paraId="7ABDD334" w14:textId="499CE19F" w:rsidR="001D48AB" w:rsidRPr="001D48AB" w:rsidRDefault="001D48AB"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t>Review</w:t>
      </w:r>
      <w:proofErr w:type="spellEnd"/>
      <w:r w:rsidRPr="001D48AB">
        <w:rPr>
          <w:rFonts w:ascii="Arial" w:hAnsi="Arial" w:cs="Arial"/>
          <w:b/>
          <w:bCs/>
          <w:lang w:eastAsia="en-GB"/>
        </w:rPr>
        <w:t xml:space="preserve"> of </w:t>
      </w:r>
      <w:proofErr w:type="spellStart"/>
      <w:r w:rsidRPr="001D48AB">
        <w:rPr>
          <w:rFonts w:ascii="Arial" w:hAnsi="Arial" w:cs="Arial"/>
          <w:b/>
          <w:bCs/>
          <w:lang w:eastAsia="en-GB"/>
        </w:rPr>
        <w:t>Operational</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Tools</w:t>
      </w:r>
      <w:proofErr w:type="spellEnd"/>
    </w:p>
    <w:p w14:paraId="78403590" w14:textId="45C45700" w:rsidR="003935D6" w:rsidRDefault="003935D6" w:rsidP="001D48AB">
      <w:pPr>
        <w:spacing w:after="0" w:line="240" w:lineRule="auto"/>
        <w:jc w:val="both"/>
        <w:rPr>
          <w:rFonts w:ascii="Arial" w:hAnsi="Arial" w:cs="Arial"/>
          <w:lang w:eastAsia="en-GB"/>
        </w:rPr>
      </w:pPr>
      <w:proofErr w:type="spellStart"/>
      <w:r w:rsidRPr="001D48AB">
        <w:rPr>
          <w:rFonts w:ascii="Arial" w:hAnsi="Arial" w:cs="Arial"/>
          <w:lang w:eastAsia="en-GB"/>
        </w:rPr>
        <w:t>Copies</w:t>
      </w:r>
      <w:proofErr w:type="spellEnd"/>
      <w:r w:rsidRPr="001D48AB">
        <w:rPr>
          <w:rFonts w:ascii="Arial" w:hAnsi="Arial" w:cs="Arial"/>
          <w:lang w:eastAsia="en-GB"/>
        </w:rPr>
        <w:t xml:space="preserve"> of </w:t>
      </w:r>
      <w:proofErr w:type="spellStart"/>
      <w:r w:rsidRPr="001D48AB">
        <w:rPr>
          <w:rFonts w:ascii="Arial" w:hAnsi="Arial" w:cs="Arial"/>
          <w:lang w:eastAsia="en-GB"/>
        </w:rPr>
        <w:t>procedures</w:t>
      </w:r>
      <w:proofErr w:type="spellEnd"/>
      <w:r w:rsidRPr="001D48AB">
        <w:rPr>
          <w:rFonts w:ascii="Arial" w:hAnsi="Arial" w:cs="Arial"/>
          <w:lang w:eastAsia="en-GB"/>
        </w:rPr>
        <w:t xml:space="preserve"> and </w:t>
      </w:r>
      <w:proofErr w:type="spellStart"/>
      <w:r w:rsidRPr="001D48AB">
        <w:rPr>
          <w:rFonts w:ascii="Arial" w:hAnsi="Arial" w:cs="Arial"/>
          <w:lang w:eastAsia="en-GB"/>
        </w:rPr>
        <w:t>forms</w:t>
      </w:r>
      <w:proofErr w:type="spellEnd"/>
      <w:r w:rsidRPr="001D48AB">
        <w:rPr>
          <w:rFonts w:ascii="Arial" w:hAnsi="Arial" w:cs="Arial"/>
          <w:lang w:eastAsia="en-GB"/>
        </w:rPr>
        <w:t xml:space="preserve"> (</w:t>
      </w:r>
      <w:proofErr w:type="spellStart"/>
      <w:r w:rsidRPr="001D48AB">
        <w:rPr>
          <w:rFonts w:ascii="Arial" w:hAnsi="Arial" w:cs="Arial"/>
          <w:lang w:eastAsia="en-GB"/>
        </w:rPr>
        <w:t>e.g</w:t>
      </w:r>
      <w:proofErr w:type="spellEnd"/>
      <w:r w:rsidRPr="001D48AB">
        <w:rPr>
          <w:rFonts w:ascii="Arial" w:hAnsi="Arial" w:cs="Arial"/>
          <w:lang w:eastAsia="en-GB"/>
        </w:rPr>
        <w:t xml:space="preserve">., </w:t>
      </w:r>
      <w:proofErr w:type="spellStart"/>
      <w:r w:rsidRPr="001D48AB">
        <w:rPr>
          <w:rFonts w:ascii="Arial" w:hAnsi="Arial" w:cs="Arial"/>
          <w:lang w:eastAsia="en-GB"/>
        </w:rPr>
        <w:t>supervision</w:t>
      </w:r>
      <w:proofErr w:type="spellEnd"/>
      <w:r w:rsidRPr="001D48AB">
        <w:rPr>
          <w:rFonts w:ascii="Arial" w:hAnsi="Arial" w:cs="Arial"/>
          <w:lang w:eastAsia="en-GB"/>
        </w:rPr>
        <w:t xml:space="preserve"> </w:t>
      </w:r>
      <w:proofErr w:type="spellStart"/>
      <w:r w:rsidRPr="001D48AB">
        <w:rPr>
          <w:rFonts w:ascii="Arial" w:hAnsi="Arial" w:cs="Arial"/>
          <w:lang w:eastAsia="en-GB"/>
        </w:rPr>
        <w:t>templates</w:t>
      </w:r>
      <w:proofErr w:type="spellEnd"/>
      <w:r w:rsidRPr="001D48AB">
        <w:rPr>
          <w:rFonts w:ascii="Arial" w:hAnsi="Arial" w:cs="Arial"/>
          <w:lang w:eastAsia="en-GB"/>
        </w:rPr>
        <w:t xml:space="preserve">) </w:t>
      </w:r>
      <w:proofErr w:type="spellStart"/>
      <w:r w:rsidRPr="001D48AB">
        <w:rPr>
          <w:rFonts w:ascii="Arial" w:hAnsi="Arial" w:cs="Arial"/>
          <w:lang w:eastAsia="en-GB"/>
        </w:rPr>
        <w:t>may</w:t>
      </w:r>
      <w:proofErr w:type="spellEnd"/>
      <w:r w:rsidRPr="001D48AB">
        <w:rPr>
          <w:rFonts w:ascii="Arial" w:hAnsi="Arial" w:cs="Arial"/>
          <w:lang w:eastAsia="en-GB"/>
        </w:rPr>
        <w:t xml:space="preserve"> be </w:t>
      </w:r>
      <w:proofErr w:type="spellStart"/>
      <w:r w:rsidRPr="001D48AB">
        <w:rPr>
          <w:rFonts w:ascii="Arial" w:hAnsi="Arial" w:cs="Arial"/>
          <w:lang w:eastAsia="en-GB"/>
        </w:rPr>
        <w:t>requested</w:t>
      </w:r>
      <w:proofErr w:type="spellEnd"/>
      <w:r w:rsidRPr="001D48AB">
        <w:rPr>
          <w:rFonts w:ascii="Arial" w:hAnsi="Arial" w:cs="Arial"/>
          <w:lang w:eastAsia="en-GB"/>
        </w:rPr>
        <w:t>.</w:t>
      </w:r>
    </w:p>
    <w:p w14:paraId="7ABEF5CB" w14:textId="77777777" w:rsidR="001D48AB" w:rsidRDefault="001D48AB" w:rsidP="001D48AB">
      <w:pPr>
        <w:spacing w:after="0" w:line="240" w:lineRule="auto"/>
        <w:jc w:val="both"/>
        <w:rPr>
          <w:rFonts w:ascii="Arial" w:hAnsi="Arial" w:cs="Arial"/>
          <w:lang w:eastAsia="en-GB"/>
        </w:rPr>
      </w:pPr>
    </w:p>
    <w:p w14:paraId="0FA30F4E" w14:textId="30756699" w:rsidR="001D48AB" w:rsidRPr="001D48AB" w:rsidRDefault="001D48AB" w:rsidP="001D48AB">
      <w:pPr>
        <w:spacing w:after="0" w:line="240" w:lineRule="auto"/>
        <w:jc w:val="both"/>
        <w:rPr>
          <w:rFonts w:ascii="Arial" w:hAnsi="Arial" w:cs="Arial"/>
          <w:b/>
          <w:bCs/>
          <w:lang w:eastAsia="en-GB"/>
        </w:rPr>
      </w:pPr>
      <w:r w:rsidRPr="001D48AB">
        <w:rPr>
          <w:rFonts w:ascii="Arial" w:hAnsi="Arial" w:cs="Arial"/>
          <w:b/>
          <w:bCs/>
          <w:lang w:eastAsia="en-GB"/>
        </w:rPr>
        <w:t xml:space="preserve">Staff </w:t>
      </w:r>
      <w:proofErr w:type="spellStart"/>
      <w:r w:rsidRPr="001D48AB">
        <w:rPr>
          <w:rFonts w:ascii="Arial" w:hAnsi="Arial" w:cs="Arial"/>
          <w:b/>
          <w:bCs/>
          <w:lang w:eastAsia="en-GB"/>
        </w:rPr>
        <w:t>Engagement</w:t>
      </w:r>
      <w:proofErr w:type="spellEnd"/>
    </w:p>
    <w:p w14:paraId="5253E09A" w14:textId="7ED6789D" w:rsidR="003935D6" w:rsidRPr="001D48AB" w:rsidRDefault="003935D6" w:rsidP="001D48AB">
      <w:pPr>
        <w:spacing w:after="0" w:line="240" w:lineRule="auto"/>
        <w:jc w:val="both"/>
        <w:rPr>
          <w:rFonts w:ascii="Arial" w:hAnsi="Arial" w:cs="Arial"/>
          <w:lang w:eastAsia="en-GB"/>
        </w:rPr>
      </w:pPr>
      <w:proofErr w:type="spellStart"/>
      <w:r w:rsidRPr="001D48AB">
        <w:rPr>
          <w:rFonts w:ascii="Arial" w:hAnsi="Arial" w:cs="Arial"/>
          <w:lang w:eastAsia="en-GB"/>
        </w:rPr>
        <w:t>Interviews</w:t>
      </w:r>
      <w:proofErr w:type="spellEnd"/>
      <w:r w:rsidRPr="001D48AB">
        <w:rPr>
          <w:rFonts w:ascii="Arial" w:hAnsi="Arial" w:cs="Arial"/>
          <w:lang w:eastAsia="en-GB"/>
        </w:rPr>
        <w:t xml:space="preserve"> or </w:t>
      </w:r>
      <w:proofErr w:type="spellStart"/>
      <w:r w:rsidRPr="001D48AB">
        <w:rPr>
          <w:rFonts w:ascii="Arial" w:hAnsi="Arial" w:cs="Arial"/>
          <w:lang w:eastAsia="en-GB"/>
        </w:rPr>
        <w:t>surveys</w:t>
      </w:r>
      <w:proofErr w:type="spellEnd"/>
      <w:r w:rsidRPr="001D48AB">
        <w:rPr>
          <w:rFonts w:ascii="Arial" w:hAnsi="Arial" w:cs="Arial"/>
          <w:lang w:eastAsia="en-GB"/>
        </w:rPr>
        <w:t xml:space="preserve"> with staff </w:t>
      </w:r>
      <w:proofErr w:type="spellStart"/>
      <w:r w:rsidRPr="001D48AB">
        <w:rPr>
          <w:rFonts w:ascii="Arial" w:hAnsi="Arial" w:cs="Arial"/>
          <w:lang w:eastAsia="en-GB"/>
        </w:rPr>
        <w:t>delivering</w:t>
      </w:r>
      <w:proofErr w:type="spellEnd"/>
      <w:r w:rsidRPr="001D48AB">
        <w:rPr>
          <w:rFonts w:ascii="Arial" w:hAnsi="Arial" w:cs="Arial"/>
          <w:lang w:eastAsia="en-GB"/>
        </w:rPr>
        <w:t xml:space="preserve"> </w:t>
      </w:r>
      <w:proofErr w:type="spellStart"/>
      <w:r w:rsidRPr="001D48AB">
        <w:rPr>
          <w:rFonts w:ascii="Arial" w:hAnsi="Arial" w:cs="Arial"/>
          <w:lang w:eastAsia="en-GB"/>
        </w:rPr>
        <w:t>services</w:t>
      </w:r>
      <w:proofErr w:type="spellEnd"/>
      <w:r w:rsidRPr="001D48AB">
        <w:rPr>
          <w:rFonts w:ascii="Arial" w:hAnsi="Arial" w:cs="Arial"/>
          <w:lang w:eastAsia="en-GB"/>
        </w:rPr>
        <w:t xml:space="preserve"> to </w:t>
      </w:r>
      <w:proofErr w:type="spellStart"/>
      <w:r w:rsidRPr="001D48AB">
        <w:rPr>
          <w:rFonts w:ascii="Arial" w:hAnsi="Arial" w:cs="Arial"/>
          <w:lang w:eastAsia="en-GB"/>
        </w:rPr>
        <w:t>assess</w:t>
      </w:r>
      <w:proofErr w:type="spellEnd"/>
      <w:r w:rsidRPr="001D48AB">
        <w:rPr>
          <w:rFonts w:ascii="Arial" w:hAnsi="Arial" w:cs="Arial"/>
          <w:lang w:eastAsia="en-GB"/>
        </w:rPr>
        <w:t xml:space="preserve"> </w:t>
      </w:r>
      <w:proofErr w:type="spellStart"/>
      <w:r w:rsidRPr="001D48AB">
        <w:rPr>
          <w:rFonts w:ascii="Arial" w:hAnsi="Arial" w:cs="Arial"/>
          <w:lang w:eastAsia="en-GB"/>
        </w:rPr>
        <w:t>practice</w:t>
      </w:r>
      <w:proofErr w:type="spellEnd"/>
      <w:r w:rsidRPr="001D48AB">
        <w:rPr>
          <w:rFonts w:ascii="Arial" w:hAnsi="Arial" w:cs="Arial"/>
          <w:lang w:eastAsia="en-GB"/>
        </w:rPr>
        <w:t xml:space="preserve"> and </w:t>
      </w:r>
      <w:proofErr w:type="spellStart"/>
      <w:r w:rsidRPr="001D48AB">
        <w:rPr>
          <w:rFonts w:ascii="Arial" w:hAnsi="Arial" w:cs="Arial"/>
          <w:lang w:eastAsia="en-GB"/>
        </w:rPr>
        <w:t>compliance</w:t>
      </w:r>
      <w:proofErr w:type="spellEnd"/>
      <w:r w:rsidRPr="001D48AB">
        <w:rPr>
          <w:rFonts w:ascii="Arial" w:hAnsi="Arial" w:cs="Arial"/>
          <w:lang w:eastAsia="en-GB"/>
        </w:rPr>
        <w:t>.</w:t>
      </w:r>
    </w:p>
    <w:p w14:paraId="007DBD35" w14:textId="77777777" w:rsidR="003935D6" w:rsidRDefault="003935D6" w:rsidP="001D48AB">
      <w:pPr>
        <w:spacing w:after="0" w:line="240" w:lineRule="auto"/>
        <w:jc w:val="both"/>
        <w:rPr>
          <w:rFonts w:ascii="Arial" w:hAnsi="Arial" w:cs="Arial"/>
          <w:lang w:eastAsia="en-GB"/>
        </w:rPr>
      </w:pPr>
      <w:proofErr w:type="spellStart"/>
      <w:r w:rsidRPr="001D48AB">
        <w:rPr>
          <w:rFonts w:ascii="Arial" w:hAnsi="Arial" w:cs="Arial"/>
          <w:lang w:eastAsia="en-GB"/>
        </w:rPr>
        <w:t>Any</w:t>
      </w:r>
      <w:proofErr w:type="spellEnd"/>
      <w:r w:rsidRPr="001D48AB">
        <w:rPr>
          <w:rFonts w:ascii="Arial" w:hAnsi="Arial" w:cs="Arial"/>
          <w:lang w:eastAsia="en-GB"/>
        </w:rPr>
        <w:t xml:space="preserve"> </w:t>
      </w:r>
      <w:proofErr w:type="spellStart"/>
      <w:r w:rsidRPr="001D48AB">
        <w:rPr>
          <w:rFonts w:ascii="Arial" w:hAnsi="Arial" w:cs="Arial"/>
          <w:lang w:eastAsia="en-GB"/>
        </w:rPr>
        <w:t>additional</w:t>
      </w:r>
      <w:proofErr w:type="spellEnd"/>
      <w:r w:rsidRPr="001D48AB">
        <w:rPr>
          <w:rFonts w:ascii="Arial" w:hAnsi="Arial" w:cs="Arial"/>
          <w:lang w:eastAsia="en-GB"/>
        </w:rPr>
        <w:t xml:space="preserve"> </w:t>
      </w:r>
      <w:proofErr w:type="spellStart"/>
      <w:r w:rsidRPr="001D48AB">
        <w:rPr>
          <w:rFonts w:ascii="Arial" w:hAnsi="Arial" w:cs="Arial"/>
          <w:lang w:eastAsia="en-GB"/>
        </w:rPr>
        <w:t>monitoring</w:t>
      </w:r>
      <w:proofErr w:type="spellEnd"/>
      <w:r w:rsidRPr="001D48AB">
        <w:rPr>
          <w:rFonts w:ascii="Arial" w:hAnsi="Arial" w:cs="Arial"/>
          <w:lang w:eastAsia="en-GB"/>
        </w:rPr>
        <w:t xml:space="preserve"> or </w:t>
      </w:r>
      <w:proofErr w:type="spellStart"/>
      <w:r w:rsidRPr="001D48AB">
        <w:rPr>
          <w:rFonts w:ascii="Arial" w:hAnsi="Arial" w:cs="Arial"/>
          <w:lang w:eastAsia="en-GB"/>
        </w:rPr>
        <w:t>evaluation</w:t>
      </w:r>
      <w:proofErr w:type="spellEnd"/>
      <w:r w:rsidRPr="001D48AB">
        <w:rPr>
          <w:rFonts w:ascii="Arial" w:hAnsi="Arial" w:cs="Arial"/>
          <w:lang w:eastAsia="en-GB"/>
        </w:rPr>
        <w:t xml:space="preserve"> </w:t>
      </w:r>
      <w:proofErr w:type="spellStart"/>
      <w:r w:rsidRPr="001D48AB">
        <w:rPr>
          <w:rFonts w:ascii="Arial" w:hAnsi="Arial" w:cs="Arial"/>
          <w:lang w:eastAsia="en-GB"/>
        </w:rPr>
        <w:t>methods</w:t>
      </w:r>
      <w:proofErr w:type="spellEnd"/>
      <w:r w:rsidRPr="001D48AB">
        <w:rPr>
          <w:rFonts w:ascii="Arial" w:hAnsi="Arial" w:cs="Arial"/>
          <w:lang w:eastAsia="en-GB"/>
        </w:rPr>
        <w:t xml:space="preserve"> </w:t>
      </w:r>
      <w:proofErr w:type="spellStart"/>
      <w:r w:rsidRPr="001D48AB">
        <w:rPr>
          <w:rFonts w:ascii="Arial" w:hAnsi="Arial" w:cs="Arial"/>
          <w:lang w:eastAsia="en-GB"/>
        </w:rPr>
        <w:t>specified</w:t>
      </w:r>
      <w:proofErr w:type="spellEnd"/>
      <w:r w:rsidRPr="001D48AB">
        <w:rPr>
          <w:rFonts w:ascii="Arial" w:hAnsi="Arial" w:cs="Arial"/>
          <w:lang w:eastAsia="en-GB"/>
        </w:rPr>
        <w:t xml:space="preserve"> </w:t>
      </w:r>
      <w:proofErr w:type="spellStart"/>
      <w:r w:rsidRPr="001D48AB">
        <w:rPr>
          <w:rFonts w:ascii="Arial" w:hAnsi="Arial" w:cs="Arial"/>
          <w:lang w:eastAsia="en-GB"/>
        </w:rPr>
        <w:t>in</w:t>
      </w:r>
      <w:proofErr w:type="spellEnd"/>
      <w:r w:rsidRPr="001D48AB">
        <w:rPr>
          <w:rFonts w:ascii="Arial" w:hAnsi="Arial" w:cs="Arial"/>
          <w:lang w:eastAsia="en-GB"/>
        </w:rPr>
        <w:t xml:space="preserve"> </w:t>
      </w:r>
      <w:proofErr w:type="spellStart"/>
      <w:r w:rsidRPr="001D48AB">
        <w:rPr>
          <w:rFonts w:ascii="Arial" w:hAnsi="Arial" w:cs="Arial"/>
          <w:lang w:eastAsia="en-GB"/>
        </w:rPr>
        <w:t>this</w:t>
      </w:r>
      <w:proofErr w:type="spellEnd"/>
      <w:r w:rsidRPr="001D48AB">
        <w:rPr>
          <w:rFonts w:ascii="Arial" w:hAnsi="Arial" w:cs="Arial"/>
          <w:lang w:eastAsia="en-GB"/>
        </w:rPr>
        <w:t xml:space="preserve"> contract </w:t>
      </w:r>
      <w:proofErr w:type="spellStart"/>
      <w:r w:rsidRPr="001D48AB">
        <w:rPr>
          <w:rFonts w:ascii="Arial" w:hAnsi="Arial" w:cs="Arial"/>
          <w:lang w:eastAsia="en-GB"/>
        </w:rPr>
        <w:t>will</w:t>
      </w:r>
      <w:proofErr w:type="spellEnd"/>
      <w:r w:rsidRPr="001D48AB">
        <w:rPr>
          <w:rFonts w:ascii="Arial" w:hAnsi="Arial" w:cs="Arial"/>
          <w:lang w:eastAsia="en-GB"/>
        </w:rPr>
        <w:t xml:space="preserve"> be </w:t>
      </w:r>
      <w:proofErr w:type="spellStart"/>
      <w:r w:rsidRPr="001D48AB">
        <w:rPr>
          <w:rFonts w:ascii="Arial" w:hAnsi="Arial" w:cs="Arial"/>
          <w:lang w:eastAsia="en-GB"/>
        </w:rPr>
        <w:t>implemented</w:t>
      </w:r>
      <w:proofErr w:type="spellEnd"/>
      <w:r w:rsidRPr="001D48AB">
        <w:rPr>
          <w:rFonts w:ascii="Arial" w:hAnsi="Arial" w:cs="Arial"/>
          <w:lang w:eastAsia="en-GB"/>
        </w:rPr>
        <w:t xml:space="preserve"> as </w:t>
      </w:r>
      <w:proofErr w:type="spellStart"/>
      <w:r w:rsidRPr="001D48AB">
        <w:rPr>
          <w:rFonts w:ascii="Arial" w:hAnsi="Arial" w:cs="Arial"/>
          <w:lang w:eastAsia="en-GB"/>
        </w:rPr>
        <w:t>deemed</w:t>
      </w:r>
      <w:proofErr w:type="spellEnd"/>
      <w:r w:rsidRPr="001D48AB">
        <w:rPr>
          <w:rFonts w:ascii="Arial" w:hAnsi="Arial" w:cs="Arial"/>
          <w:lang w:eastAsia="en-GB"/>
        </w:rPr>
        <w:t xml:space="preserve"> </w:t>
      </w:r>
      <w:proofErr w:type="spellStart"/>
      <w:r w:rsidRPr="001D48AB">
        <w:rPr>
          <w:rFonts w:ascii="Arial" w:hAnsi="Arial" w:cs="Arial"/>
          <w:lang w:eastAsia="en-GB"/>
        </w:rPr>
        <w:t>appropriate</w:t>
      </w:r>
      <w:proofErr w:type="spellEnd"/>
      <w:r w:rsidRPr="001D48AB">
        <w:rPr>
          <w:rFonts w:ascii="Arial" w:hAnsi="Arial" w:cs="Arial"/>
          <w:lang w:eastAsia="en-GB"/>
        </w:rPr>
        <w:t xml:space="preserve"> by the </w:t>
      </w:r>
      <w:proofErr w:type="spellStart"/>
      <w:r w:rsidRPr="001D48AB">
        <w:rPr>
          <w:rFonts w:ascii="Arial" w:hAnsi="Arial" w:cs="Arial"/>
          <w:lang w:eastAsia="en-GB"/>
        </w:rPr>
        <w:t>Authority</w:t>
      </w:r>
      <w:proofErr w:type="spellEnd"/>
      <w:r w:rsidRPr="001D48AB">
        <w:rPr>
          <w:rFonts w:ascii="Arial" w:hAnsi="Arial" w:cs="Arial"/>
          <w:lang w:eastAsia="en-GB"/>
        </w:rPr>
        <w:t>.</w:t>
      </w:r>
    </w:p>
    <w:p w14:paraId="563951BD" w14:textId="77777777" w:rsidR="001D48AB" w:rsidRDefault="001D48AB" w:rsidP="001D48AB">
      <w:pPr>
        <w:spacing w:after="0" w:line="240" w:lineRule="auto"/>
        <w:jc w:val="both"/>
        <w:rPr>
          <w:rFonts w:ascii="Arial" w:hAnsi="Arial" w:cs="Arial"/>
          <w:lang w:eastAsia="en-GB"/>
        </w:rPr>
      </w:pPr>
    </w:p>
    <w:p w14:paraId="073CC2C1" w14:textId="73113EE1" w:rsidR="001D48AB" w:rsidRPr="001D48AB" w:rsidRDefault="001D48AB" w:rsidP="001D48AB">
      <w:pPr>
        <w:spacing w:after="0" w:line="240" w:lineRule="auto"/>
        <w:jc w:val="both"/>
        <w:rPr>
          <w:rFonts w:ascii="Arial" w:hAnsi="Arial" w:cs="Arial"/>
          <w:b/>
          <w:bCs/>
          <w:lang w:eastAsia="en-GB"/>
        </w:rPr>
      </w:pPr>
      <w:proofErr w:type="spellStart"/>
      <w:r w:rsidRPr="001D48AB">
        <w:rPr>
          <w:rFonts w:ascii="Arial" w:hAnsi="Arial" w:cs="Arial"/>
          <w:b/>
          <w:bCs/>
          <w:lang w:eastAsia="en-GB"/>
        </w:rPr>
        <w:lastRenderedPageBreak/>
        <w:t>Review</w:t>
      </w:r>
      <w:proofErr w:type="spellEnd"/>
      <w:r w:rsidRPr="001D48AB">
        <w:rPr>
          <w:rFonts w:ascii="Arial" w:hAnsi="Arial" w:cs="Arial"/>
          <w:b/>
          <w:bCs/>
          <w:lang w:eastAsia="en-GB"/>
        </w:rPr>
        <w:t xml:space="preserve"> </w:t>
      </w:r>
      <w:proofErr w:type="spellStart"/>
      <w:r w:rsidRPr="001D48AB">
        <w:rPr>
          <w:rFonts w:ascii="Arial" w:hAnsi="Arial" w:cs="Arial"/>
          <w:b/>
          <w:bCs/>
          <w:lang w:eastAsia="en-GB"/>
        </w:rPr>
        <w:t>Meetings</w:t>
      </w:r>
      <w:proofErr w:type="spellEnd"/>
    </w:p>
    <w:p w14:paraId="20EBDE42" w14:textId="77777777" w:rsidR="00293E44" w:rsidRPr="003935D6" w:rsidRDefault="00293E44" w:rsidP="001F42B0">
      <w:pPr>
        <w:spacing w:after="0" w:line="240" w:lineRule="auto"/>
        <w:jc w:val="both"/>
        <w:rPr>
          <w:rFonts w:ascii="Arial" w:hAnsi="Arial" w:cs="Arial"/>
          <w:b/>
          <w:bCs/>
          <w:lang w:eastAsia="en-GB"/>
        </w:rPr>
      </w:pPr>
    </w:p>
    <w:p w14:paraId="3C7C4E05" w14:textId="77777777" w:rsidR="003935D6" w:rsidRDefault="003935D6" w:rsidP="001F42B0">
      <w:pPr>
        <w:spacing w:after="0" w:line="240" w:lineRule="auto"/>
        <w:jc w:val="both"/>
        <w:rPr>
          <w:rFonts w:ascii="Arial" w:hAnsi="Arial" w:cs="Arial"/>
          <w:lang w:eastAsia="en-GB"/>
        </w:rPr>
      </w:pPr>
      <w:r w:rsidRPr="003935D6">
        <w:rPr>
          <w:rFonts w:ascii="Arial" w:hAnsi="Arial" w:cs="Arial"/>
          <w:lang w:eastAsia="en-GB"/>
        </w:rPr>
        <w:t xml:space="preserve">The </w:t>
      </w:r>
      <w:proofErr w:type="spellStart"/>
      <w:r w:rsidRPr="003935D6">
        <w:rPr>
          <w:rFonts w:ascii="Arial" w:hAnsi="Arial" w:cs="Arial"/>
          <w:lang w:eastAsia="en-GB"/>
        </w:rPr>
        <w:t>quality</w:t>
      </w:r>
      <w:proofErr w:type="spellEnd"/>
      <w:r w:rsidRPr="003935D6">
        <w:rPr>
          <w:rFonts w:ascii="Arial" w:hAnsi="Arial" w:cs="Arial"/>
          <w:lang w:eastAsia="en-GB"/>
        </w:rPr>
        <w:t xml:space="preserve"> of the </w:t>
      </w:r>
      <w:proofErr w:type="spellStart"/>
      <w:r w:rsidRPr="003935D6">
        <w:rPr>
          <w:rFonts w:ascii="Arial" w:hAnsi="Arial" w:cs="Arial"/>
          <w:lang w:eastAsia="en-GB"/>
        </w:rPr>
        <w:t>service</w:t>
      </w:r>
      <w:proofErr w:type="spellEnd"/>
      <w:r w:rsidRPr="003935D6">
        <w:rPr>
          <w:rFonts w:ascii="Arial" w:hAnsi="Arial" w:cs="Arial"/>
          <w:lang w:eastAsia="en-GB"/>
        </w:rPr>
        <w:t xml:space="preserve"> </w:t>
      </w:r>
      <w:proofErr w:type="spellStart"/>
      <w:r w:rsidRPr="003935D6">
        <w:rPr>
          <w:rFonts w:ascii="Arial" w:hAnsi="Arial" w:cs="Arial"/>
          <w:lang w:eastAsia="en-GB"/>
        </w:rPr>
        <w:t>will</w:t>
      </w:r>
      <w:proofErr w:type="spellEnd"/>
      <w:r w:rsidRPr="003935D6">
        <w:rPr>
          <w:rFonts w:ascii="Arial" w:hAnsi="Arial" w:cs="Arial"/>
          <w:lang w:eastAsia="en-GB"/>
        </w:rPr>
        <w:t xml:space="preserve"> be </w:t>
      </w:r>
      <w:proofErr w:type="spellStart"/>
      <w:r w:rsidRPr="003935D6">
        <w:rPr>
          <w:rFonts w:ascii="Arial" w:hAnsi="Arial" w:cs="Arial"/>
          <w:lang w:eastAsia="en-GB"/>
        </w:rPr>
        <w:t>monitored</w:t>
      </w:r>
      <w:proofErr w:type="spellEnd"/>
      <w:r w:rsidRPr="003935D6">
        <w:rPr>
          <w:rFonts w:ascii="Arial" w:hAnsi="Arial" w:cs="Arial"/>
          <w:lang w:eastAsia="en-GB"/>
        </w:rPr>
        <w:t xml:space="preserve"> </w:t>
      </w:r>
      <w:proofErr w:type="spellStart"/>
      <w:r w:rsidRPr="003935D6">
        <w:rPr>
          <w:rFonts w:ascii="Arial" w:hAnsi="Arial" w:cs="Arial"/>
          <w:lang w:eastAsia="en-GB"/>
        </w:rPr>
        <w:t>through</w:t>
      </w:r>
      <w:proofErr w:type="spellEnd"/>
      <w:r w:rsidRPr="003935D6">
        <w:rPr>
          <w:rFonts w:ascii="Arial" w:hAnsi="Arial" w:cs="Arial"/>
          <w:lang w:eastAsia="en-GB"/>
        </w:rPr>
        <w:t>:</w:t>
      </w:r>
    </w:p>
    <w:p w14:paraId="6DFEF857" w14:textId="77777777" w:rsidR="00293E44" w:rsidRPr="003935D6" w:rsidRDefault="00293E44" w:rsidP="001F42B0">
      <w:pPr>
        <w:spacing w:after="0" w:line="240" w:lineRule="auto"/>
        <w:jc w:val="both"/>
        <w:rPr>
          <w:rFonts w:ascii="Arial" w:hAnsi="Arial" w:cs="Arial"/>
          <w:lang w:eastAsia="en-GB"/>
        </w:rPr>
      </w:pPr>
    </w:p>
    <w:p w14:paraId="07C9F50E" w14:textId="77777777" w:rsidR="003935D6" w:rsidRPr="003935D6" w:rsidRDefault="003935D6" w:rsidP="001D48AB">
      <w:pPr>
        <w:numPr>
          <w:ilvl w:val="0"/>
          <w:numId w:val="28"/>
        </w:numPr>
        <w:tabs>
          <w:tab w:val="clear" w:pos="720"/>
          <w:tab w:val="num" w:pos="567"/>
        </w:tabs>
        <w:spacing w:after="0" w:line="240" w:lineRule="auto"/>
        <w:ind w:left="0" w:firstLine="0"/>
        <w:jc w:val="both"/>
        <w:rPr>
          <w:rFonts w:ascii="Arial" w:hAnsi="Arial" w:cs="Arial"/>
          <w:lang w:eastAsia="en-GB"/>
        </w:rPr>
      </w:pPr>
      <w:proofErr w:type="spellStart"/>
      <w:r w:rsidRPr="003935D6">
        <w:rPr>
          <w:rFonts w:ascii="Arial" w:hAnsi="Arial" w:cs="Arial"/>
          <w:lang w:eastAsia="en-GB"/>
        </w:rPr>
        <w:t>Six</w:t>
      </w:r>
      <w:proofErr w:type="spellEnd"/>
      <w:r w:rsidRPr="003935D6">
        <w:rPr>
          <w:rFonts w:ascii="Arial" w:hAnsi="Arial" w:cs="Arial"/>
          <w:lang w:eastAsia="en-GB"/>
        </w:rPr>
        <w:t xml:space="preserve"> </w:t>
      </w:r>
      <w:proofErr w:type="spellStart"/>
      <w:r w:rsidRPr="003935D6">
        <w:rPr>
          <w:rFonts w:ascii="Arial" w:hAnsi="Arial" w:cs="Arial"/>
          <w:lang w:eastAsia="en-GB"/>
        </w:rPr>
        <w:t>weekly</w:t>
      </w:r>
      <w:proofErr w:type="spellEnd"/>
      <w:r w:rsidRPr="003935D6">
        <w:rPr>
          <w:rFonts w:ascii="Arial" w:hAnsi="Arial" w:cs="Arial"/>
          <w:lang w:eastAsia="en-GB"/>
        </w:rPr>
        <w:t xml:space="preserve"> </w:t>
      </w:r>
      <w:proofErr w:type="spellStart"/>
      <w:r w:rsidRPr="003935D6">
        <w:rPr>
          <w:rFonts w:ascii="Arial" w:hAnsi="Arial" w:cs="Arial"/>
          <w:lang w:eastAsia="en-GB"/>
        </w:rPr>
        <w:t>catch</w:t>
      </w:r>
      <w:proofErr w:type="spellEnd"/>
      <w:r w:rsidRPr="003935D6">
        <w:rPr>
          <w:rFonts w:ascii="Arial" w:hAnsi="Arial" w:cs="Arial"/>
          <w:lang w:eastAsia="en-GB"/>
        </w:rPr>
        <w:t xml:space="preserve"> </w:t>
      </w:r>
      <w:proofErr w:type="spellStart"/>
      <w:r w:rsidRPr="003935D6">
        <w:rPr>
          <w:rFonts w:ascii="Arial" w:hAnsi="Arial" w:cs="Arial"/>
          <w:lang w:eastAsia="en-GB"/>
        </w:rPr>
        <w:t>ups</w:t>
      </w:r>
      <w:proofErr w:type="spellEnd"/>
      <w:r w:rsidRPr="003935D6">
        <w:rPr>
          <w:rFonts w:ascii="Arial" w:hAnsi="Arial" w:cs="Arial"/>
          <w:lang w:eastAsia="en-GB"/>
        </w:rPr>
        <w:t xml:space="preserve"> – </w:t>
      </w:r>
      <w:proofErr w:type="spellStart"/>
      <w:r w:rsidRPr="003935D6">
        <w:rPr>
          <w:rFonts w:ascii="Arial" w:hAnsi="Arial" w:cs="Arial"/>
          <w:lang w:eastAsia="en-GB"/>
        </w:rPr>
        <w:t>for</w:t>
      </w:r>
      <w:proofErr w:type="spellEnd"/>
      <w:r w:rsidRPr="003935D6">
        <w:rPr>
          <w:rFonts w:ascii="Arial" w:hAnsi="Arial" w:cs="Arial"/>
          <w:lang w:eastAsia="en-GB"/>
        </w:rPr>
        <w:t xml:space="preserve"> </w:t>
      </w:r>
      <w:proofErr w:type="spellStart"/>
      <w:r w:rsidRPr="003935D6">
        <w:rPr>
          <w:rFonts w:ascii="Arial" w:hAnsi="Arial" w:cs="Arial"/>
          <w:lang w:eastAsia="en-GB"/>
        </w:rPr>
        <w:t>general</w:t>
      </w:r>
      <w:proofErr w:type="spellEnd"/>
      <w:r w:rsidRPr="003935D6">
        <w:rPr>
          <w:rFonts w:ascii="Arial" w:hAnsi="Arial" w:cs="Arial"/>
          <w:lang w:eastAsia="en-GB"/>
        </w:rPr>
        <w:t xml:space="preserve"> </w:t>
      </w:r>
      <w:proofErr w:type="spellStart"/>
      <w:r w:rsidRPr="003935D6">
        <w:rPr>
          <w:rFonts w:ascii="Arial" w:hAnsi="Arial" w:cs="Arial"/>
          <w:lang w:eastAsia="en-GB"/>
        </w:rPr>
        <w:t>reviews</w:t>
      </w:r>
      <w:proofErr w:type="spellEnd"/>
    </w:p>
    <w:p w14:paraId="69CAC864" w14:textId="77777777" w:rsidR="003935D6" w:rsidRPr="003935D6" w:rsidRDefault="003935D6" w:rsidP="001D48AB">
      <w:pPr>
        <w:numPr>
          <w:ilvl w:val="0"/>
          <w:numId w:val="28"/>
        </w:numPr>
        <w:tabs>
          <w:tab w:val="clear" w:pos="720"/>
          <w:tab w:val="num" w:pos="567"/>
        </w:tabs>
        <w:spacing w:after="0" w:line="240" w:lineRule="auto"/>
        <w:ind w:left="0" w:firstLine="0"/>
        <w:jc w:val="both"/>
        <w:rPr>
          <w:rFonts w:ascii="Arial" w:hAnsi="Arial" w:cs="Arial"/>
          <w:lang w:eastAsia="en-GB"/>
        </w:rPr>
      </w:pPr>
      <w:proofErr w:type="spellStart"/>
      <w:r w:rsidRPr="003935D6">
        <w:rPr>
          <w:rFonts w:ascii="Arial" w:hAnsi="Arial" w:cs="Arial"/>
          <w:lang w:eastAsia="en-GB"/>
        </w:rPr>
        <w:t>Quarterly</w:t>
      </w:r>
      <w:proofErr w:type="spellEnd"/>
      <w:r w:rsidRPr="003935D6">
        <w:rPr>
          <w:rFonts w:ascii="Arial" w:hAnsi="Arial" w:cs="Arial"/>
          <w:lang w:eastAsia="en-GB"/>
        </w:rPr>
        <w:t xml:space="preserve"> </w:t>
      </w:r>
      <w:proofErr w:type="spellStart"/>
      <w:r w:rsidRPr="003935D6">
        <w:rPr>
          <w:rFonts w:ascii="Arial" w:hAnsi="Arial" w:cs="Arial"/>
          <w:lang w:eastAsia="en-GB"/>
        </w:rPr>
        <w:t>Monitoring</w:t>
      </w:r>
      <w:proofErr w:type="spellEnd"/>
      <w:r w:rsidRPr="003935D6">
        <w:rPr>
          <w:rFonts w:ascii="Arial" w:hAnsi="Arial" w:cs="Arial"/>
          <w:lang w:eastAsia="en-GB"/>
        </w:rPr>
        <w:t xml:space="preserve"> </w:t>
      </w:r>
      <w:proofErr w:type="spellStart"/>
      <w:r w:rsidRPr="003935D6">
        <w:rPr>
          <w:rFonts w:ascii="Arial" w:hAnsi="Arial" w:cs="Arial"/>
          <w:lang w:eastAsia="en-GB"/>
        </w:rPr>
        <w:t>Meetings</w:t>
      </w:r>
      <w:proofErr w:type="spellEnd"/>
      <w:r w:rsidRPr="003935D6">
        <w:rPr>
          <w:rFonts w:ascii="Arial" w:hAnsi="Arial" w:cs="Arial"/>
          <w:lang w:eastAsia="en-GB"/>
        </w:rPr>
        <w:t xml:space="preserve"> – to </w:t>
      </w:r>
      <w:proofErr w:type="spellStart"/>
      <w:r w:rsidRPr="003935D6">
        <w:rPr>
          <w:rFonts w:ascii="Arial" w:hAnsi="Arial" w:cs="Arial"/>
          <w:lang w:eastAsia="en-GB"/>
        </w:rPr>
        <w:t>review</w:t>
      </w:r>
      <w:proofErr w:type="spellEnd"/>
      <w:r w:rsidRPr="003935D6">
        <w:rPr>
          <w:rFonts w:ascii="Arial" w:hAnsi="Arial" w:cs="Arial"/>
          <w:lang w:eastAsia="en-GB"/>
        </w:rPr>
        <w:t xml:space="preserve"> </w:t>
      </w:r>
      <w:proofErr w:type="spellStart"/>
      <w:r w:rsidRPr="003935D6">
        <w:rPr>
          <w:rFonts w:ascii="Arial" w:hAnsi="Arial" w:cs="Arial"/>
          <w:lang w:eastAsia="en-GB"/>
        </w:rPr>
        <w:t>performance</w:t>
      </w:r>
      <w:proofErr w:type="spellEnd"/>
      <w:r w:rsidRPr="003935D6">
        <w:rPr>
          <w:rFonts w:ascii="Arial" w:hAnsi="Arial" w:cs="Arial"/>
          <w:lang w:eastAsia="en-GB"/>
        </w:rPr>
        <w:t xml:space="preserve">, </w:t>
      </w:r>
      <w:proofErr w:type="spellStart"/>
      <w:r w:rsidRPr="003935D6">
        <w:rPr>
          <w:rFonts w:ascii="Arial" w:hAnsi="Arial" w:cs="Arial"/>
          <w:lang w:eastAsia="en-GB"/>
        </w:rPr>
        <w:t>KPIs</w:t>
      </w:r>
      <w:proofErr w:type="spellEnd"/>
      <w:r w:rsidRPr="003935D6">
        <w:rPr>
          <w:rFonts w:ascii="Arial" w:hAnsi="Arial" w:cs="Arial"/>
          <w:lang w:eastAsia="en-GB"/>
        </w:rPr>
        <w:t xml:space="preserve">, and </w:t>
      </w:r>
      <w:proofErr w:type="spellStart"/>
      <w:r w:rsidRPr="003935D6">
        <w:rPr>
          <w:rFonts w:ascii="Arial" w:hAnsi="Arial" w:cs="Arial"/>
          <w:lang w:eastAsia="en-GB"/>
        </w:rPr>
        <w:t>compliance</w:t>
      </w:r>
      <w:proofErr w:type="spellEnd"/>
      <w:r w:rsidRPr="003935D6">
        <w:rPr>
          <w:rFonts w:ascii="Arial" w:hAnsi="Arial" w:cs="Arial"/>
          <w:lang w:eastAsia="en-GB"/>
        </w:rPr>
        <w:t>.</w:t>
      </w:r>
    </w:p>
    <w:p w14:paraId="237687E9" w14:textId="77777777" w:rsidR="003935D6" w:rsidRPr="003935D6" w:rsidRDefault="003935D6" w:rsidP="001D48AB">
      <w:pPr>
        <w:numPr>
          <w:ilvl w:val="0"/>
          <w:numId w:val="28"/>
        </w:numPr>
        <w:tabs>
          <w:tab w:val="clear" w:pos="720"/>
          <w:tab w:val="num" w:pos="567"/>
        </w:tabs>
        <w:spacing w:after="0" w:line="240" w:lineRule="auto"/>
        <w:ind w:left="0" w:firstLine="0"/>
        <w:jc w:val="both"/>
        <w:rPr>
          <w:rFonts w:ascii="Arial" w:hAnsi="Arial" w:cs="Arial"/>
          <w:lang w:eastAsia="en-GB"/>
        </w:rPr>
      </w:pPr>
      <w:proofErr w:type="spellStart"/>
      <w:r w:rsidRPr="003935D6">
        <w:rPr>
          <w:rFonts w:ascii="Arial" w:hAnsi="Arial" w:cs="Arial"/>
          <w:lang w:eastAsia="en-GB"/>
        </w:rPr>
        <w:t>Annual</w:t>
      </w:r>
      <w:proofErr w:type="spellEnd"/>
      <w:r w:rsidRPr="003935D6">
        <w:rPr>
          <w:rFonts w:ascii="Arial" w:hAnsi="Arial" w:cs="Arial"/>
          <w:lang w:eastAsia="en-GB"/>
        </w:rPr>
        <w:t xml:space="preserve"> </w:t>
      </w:r>
      <w:proofErr w:type="spellStart"/>
      <w:r w:rsidRPr="003935D6">
        <w:rPr>
          <w:rFonts w:ascii="Arial" w:hAnsi="Arial" w:cs="Arial"/>
          <w:lang w:eastAsia="en-GB"/>
        </w:rPr>
        <w:t>Monitoring</w:t>
      </w:r>
      <w:proofErr w:type="spellEnd"/>
      <w:r w:rsidRPr="003935D6">
        <w:rPr>
          <w:rFonts w:ascii="Arial" w:hAnsi="Arial" w:cs="Arial"/>
          <w:lang w:eastAsia="en-GB"/>
        </w:rPr>
        <w:t xml:space="preserve"> </w:t>
      </w:r>
      <w:proofErr w:type="spellStart"/>
      <w:r w:rsidRPr="003935D6">
        <w:rPr>
          <w:rFonts w:ascii="Arial" w:hAnsi="Arial" w:cs="Arial"/>
          <w:lang w:eastAsia="en-GB"/>
        </w:rPr>
        <w:t>Review</w:t>
      </w:r>
      <w:proofErr w:type="spellEnd"/>
      <w:r w:rsidRPr="003935D6">
        <w:rPr>
          <w:rFonts w:ascii="Arial" w:hAnsi="Arial" w:cs="Arial"/>
          <w:lang w:eastAsia="en-GB"/>
        </w:rPr>
        <w:t xml:space="preserve"> – a </w:t>
      </w:r>
      <w:proofErr w:type="spellStart"/>
      <w:r w:rsidRPr="003935D6">
        <w:rPr>
          <w:rFonts w:ascii="Arial" w:hAnsi="Arial" w:cs="Arial"/>
          <w:lang w:eastAsia="en-GB"/>
        </w:rPr>
        <w:t>comprehensive</w:t>
      </w:r>
      <w:proofErr w:type="spellEnd"/>
      <w:r w:rsidRPr="003935D6">
        <w:rPr>
          <w:rFonts w:ascii="Arial" w:hAnsi="Arial" w:cs="Arial"/>
          <w:lang w:eastAsia="en-GB"/>
        </w:rPr>
        <w:t xml:space="preserve"> </w:t>
      </w:r>
      <w:proofErr w:type="spellStart"/>
      <w:r w:rsidRPr="003935D6">
        <w:rPr>
          <w:rFonts w:ascii="Arial" w:hAnsi="Arial" w:cs="Arial"/>
          <w:lang w:eastAsia="en-GB"/>
        </w:rPr>
        <w:t>evaluation</w:t>
      </w:r>
      <w:proofErr w:type="spellEnd"/>
      <w:r w:rsidRPr="003935D6">
        <w:rPr>
          <w:rFonts w:ascii="Arial" w:hAnsi="Arial" w:cs="Arial"/>
          <w:lang w:eastAsia="en-GB"/>
        </w:rPr>
        <w:t xml:space="preserve"> of </w:t>
      </w:r>
      <w:proofErr w:type="spellStart"/>
      <w:r w:rsidRPr="003935D6">
        <w:rPr>
          <w:rFonts w:ascii="Arial" w:hAnsi="Arial" w:cs="Arial"/>
          <w:lang w:eastAsia="en-GB"/>
        </w:rPr>
        <w:t>service</w:t>
      </w:r>
      <w:proofErr w:type="spellEnd"/>
      <w:r w:rsidRPr="003935D6">
        <w:rPr>
          <w:rFonts w:ascii="Arial" w:hAnsi="Arial" w:cs="Arial"/>
          <w:lang w:eastAsia="en-GB"/>
        </w:rPr>
        <w:t xml:space="preserve"> </w:t>
      </w:r>
      <w:proofErr w:type="spellStart"/>
      <w:r w:rsidRPr="003935D6">
        <w:rPr>
          <w:rFonts w:ascii="Arial" w:hAnsi="Arial" w:cs="Arial"/>
          <w:lang w:eastAsia="en-GB"/>
        </w:rPr>
        <w:t>delivery</w:t>
      </w:r>
      <w:proofErr w:type="spellEnd"/>
      <w:r w:rsidRPr="003935D6">
        <w:rPr>
          <w:rFonts w:ascii="Arial" w:hAnsi="Arial" w:cs="Arial"/>
          <w:lang w:eastAsia="en-GB"/>
        </w:rPr>
        <w:t>.</w:t>
      </w:r>
    </w:p>
    <w:p w14:paraId="718EE9B4" w14:textId="77777777" w:rsidR="003935D6" w:rsidRPr="00B73964" w:rsidRDefault="003935D6" w:rsidP="56D778B3">
      <w:pPr>
        <w:spacing w:after="0" w:line="240" w:lineRule="auto"/>
        <w:rPr>
          <w:rFonts w:ascii="Arial" w:eastAsiaTheme="majorEastAsia" w:hAnsi="Arial" w:cs="Arial"/>
          <w:lang w:val="en-GB"/>
        </w:rPr>
      </w:pPr>
    </w:p>
    <w:p w14:paraId="41CF9135" w14:textId="77777777" w:rsidR="001D48AB" w:rsidRDefault="001D48AB" w:rsidP="004B6C41">
      <w:pPr>
        <w:rPr>
          <w:rFonts w:ascii="Arial" w:hAnsi="Arial" w:cs="Arial"/>
          <w:b/>
          <w:bCs/>
        </w:rPr>
      </w:pPr>
    </w:p>
    <w:p w14:paraId="2051FF8D" w14:textId="72F55B6E" w:rsidR="00252CE5" w:rsidRPr="00B73964" w:rsidRDefault="001D48AB" w:rsidP="000B31BC">
      <w:pPr>
        <w:jc w:val="center"/>
        <w:rPr>
          <w:rFonts w:ascii="Arial" w:hAnsi="Arial" w:cs="Arial"/>
          <w:b/>
          <w:bCs/>
        </w:rPr>
      </w:pPr>
      <w:proofErr w:type="spellStart"/>
      <w:r>
        <w:rPr>
          <w:rFonts w:ascii="Arial" w:hAnsi="Arial" w:cs="Arial"/>
          <w:b/>
          <w:bCs/>
        </w:rPr>
        <w:t>A</w:t>
      </w:r>
      <w:r w:rsidR="00D92CD8" w:rsidRPr="00B73964">
        <w:rPr>
          <w:rFonts w:ascii="Arial" w:hAnsi="Arial" w:cs="Arial"/>
          <w:b/>
          <w:bCs/>
        </w:rPr>
        <w:t>ppendix</w:t>
      </w:r>
      <w:proofErr w:type="spellEnd"/>
      <w:r w:rsidR="00D92CD8" w:rsidRPr="00B73964">
        <w:rPr>
          <w:rFonts w:ascii="Arial" w:hAnsi="Arial" w:cs="Arial"/>
          <w:b/>
          <w:bCs/>
        </w:rPr>
        <w:t xml:space="preserve"> </w:t>
      </w:r>
    </w:p>
    <w:p w14:paraId="5EB0B90C" w14:textId="77777777" w:rsidR="00D92CD8" w:rsidRPr="00B73964" w:rsidRDefault="00D92CD8" w:rsidP="00D92CD8">
      <w:pPr>
        <w:autoSpaceDE w:val="0"/>
        <w:autoSpaceDN w:val="0"/>
        <w:rPr>
          <w:rFonts w:ascii="Arial" w:hAnsi="Arial" w:cs="Arial"/>
          <w:b/>
          <w:bCs/>
        </w:rPr>
      </w:pPr>
    </w:p>
    <w:p w14:paraId="3CB7EA7C" w14:textId="77777777" w:rsidR="00D92CD8" w:rsidRPr="00B73964" w:rsidRDefault="00D92CD8" w:rsidP="00D92CD8">
      <w:pPr>
        <w:autoSpaceDE w:val="0"/>
        <w:autoSpaceDN w:val="0"/>
        <w:rPr>
          <w:rFonts w:ascii="Arial" w:hAnsi="Arial" w:cs="Arial"/>
          <w:b/>
          <w:bCs/>
        </w:rPr>
      </w:pPr>
      <w:proofErr w:type="spellStart"/>
      <w:r w:rsidRPr="00B73964">
        <w:rPr>
          <w:rFonts w:ascii="Arial" w:hAnsi="Arial" w:cs="Arial"/>
          <w:b/>
          <w:bCs/>
        </w:rPr>
        <w:t>Processing</w:t>
      </w:r>
      <w:proofErr w:type="spellEnd"/>
      <w:r w:rsidRPr="00B73964">
        <w:rPr>
          <w:rFonts w:ascii="Arial" w:hAnsi="Arial" w:cs="Arial"/>
          <w:b/>
          <w:bCs/>
        </w:rPr>
        <w:t xml:space="preserve">, </w:t>
      </w:r>
      <w:proofErr w:type="spellStart"/>
      <w:r w:rsidRPr="00B73964">
        <w:rPr>
          <w:rFonts w:ascii="Arial" w:hAnsi="Arial" w:cs="Arial"/>
          <w:b/>
          <w:bCs/>
        </w:rPr>
        <w:t>Personal</w:t>
      </w:r>
      <w:proofErr w:type="spellEnd"/>
      <w:r w:rsidRPr="00B73964">
        <w:rPr>
          <w:rFonts w:ascii="Arial" w:hAnsi="Arial" w:cs="Arial"/>
          <w:b/>
          <w:bCs/>
        </w:rPr>
        <w:t xml:space="preserve"> </w:t>
      </w:r>
      <w:proofErr w:type="spellStart"/>
      <w:r w:rsidRPr="00B73964">
        <w:rPr>
          <w:rFonts w:ascii="Arial" w:hAnsi="Arial" w:cs="Arial"/>
          <w:b/>
          <w:bCs/>
        </w:rPr>
        <w:t>Information</w:t>
      </w:r>
      <w:proofErr w:type="spellEnd"/>
      <w:r w:rsidRPr="00B73964">
        <w:rPr>
          <w:rFonts w:ascii="Arial" w:hAnsi="Arial" w:cs="Arial"/>
          <w:b/>
          <w:bCs/>
        </w:rPr>
        <w:t xml:space="preserve"> and Data </w:t>
      </w:r>
      <w:proofErr w:type="spellStart"/>
      <w:r w:rsidRPr="00B73964">
        <w:rPr>
          <w:rFonts w:ascii="Arial" w:hAnsi="Arial" w:cs="Arial"/>
          <w:b/>
          <w:bCs/>
        </w:rPr>
        <w:t>Subjects</w:t>
      </w:r>
      <w:proofErr w:type="spellEnd"/>
    </w:p>
    <w:p w14:paraId="76AB6AD0" w14:textId="77777777" w:rsidR="00D92CD8" w:rsidRPr="00B73964" w:rsidRDefault="00D92CD8" w:rsidP="00D92CD8">
      <w:pPr>
        <w:autoSpaceDE w:val="0"/>
        <w:autoSpaceDN w:val="0"/>
        <w:rPr>
          <w:rFonts w:ascii="Arial" w:hAnsi="Arial" w:cs="Arial"/>
          <w:b/>
          <w:bCs/>
        </w:rPr>
      </w:pPr>
    </w:p>
    <w:p w14:paraId="292DB09D" w14:textId="77777777" w:rsidR="00D92CD8" w:rsidRPr="00B73964" w:rsidRDefault="00D92CD8" w:rsidP="00D92CD8">
      <w:pPr>
        <w:autoSpaceDE w:val="0"/>
        <w:autoSpaceDN w:val="0"/>
        <w:rPr>
          <w:rFonts w:ascii="Arial" w:eastAsia="ArialMT" w:hAnsi="Arial" w:cs="Arial"/>
          <w:bCs/>
        </w:rPr>
      </w:pPr>
      <w:r w:rsidRPr="00B73964">
        <w:rPr>
          <w:rFonts w:ascii="Arial" w:eastAsia="ArialMT" w:hAnsi="Arial" w:cs="Arial"/>
          <w:bCs/>
        </w:rPr>
        <w:t xml:space="preserve">The </w:t>
      </w:r>
      <w:proofErr w:type="spellStart"/>
      <w:r w:rsidRPr="00B73964">
        <w:rPr>
          <w:rFonts w:ascii="Arial" w:eastAsia="ArialMT" w:hAnsi="Arial" w:cs="Arial"/>
          <w:bCs/>
        </w:rPr>
        <w:t>Provider</w:t>
      </w:r>
      <w:proofErr w:type="spellEnd"/>
      <w:r w:rsidRPr="00B73964">
        <w:rPr>
          <w:rFonts w:ascii="Arial" w:eastAsia="ArialMT" w:hAnsi="Arial" w:cs="Arial"/>
          <w:bCs/>
        </w:rPr>
        <w:t xml:space="preserve"> </w:t>
      </w:r>
      <w:proofErr w:type="spellStart"/>
      <w:r w:rsidRPr="00B73964">
        <w:rPr>
          <w:rFonts w:ascii="Arial" w:eastAsia="ArialMT" w:hAnsi="Arial" w:cs="Arial"/>
          <w:bCs/>
        </w:rPr>
        <w:t>shall</w:t>
      </w:r>
      <w:proofErr w:type="spellEnd"/>
      <w:r w:rsidRPr="00B73964">
        <w:rPr>
          <w:rFonts w:ascii="Arial" w:eastAsia="ArialMT" w:hAnsi="Arial" w:cs="Arial"/>
          <w:bCs/>
        </w:rPr>
        <w:t xml:space="preserve"> </w:t>
      </w:r>
      <w:proofErr w:type="spellStart"/>
      <w:r w:rsidRPr="00B73964">
        <w:rPr>
          <w:rFonts w:ascii="Arial" w:eastAsia="ArialMT" w:hAnsi="Arial" w:cs="Arial"/>
          <w:bCs/>
        </w:rPr>
        <w:t>comply</w:t>
      </w:r>
      <w:proofErr w:type="spellEnd"/>
      <w:r w:rsidRPr="00B73964">
        <w:rPr>
          <w:rFonts w:ascii="Arial" w:eastAsia="ArialMT" w:hAnsi="Arial" w:cs="Arial"/>
          <w:bCs/>
        </w:rPr>
        <w:t xml:space="preserve"> with </w:t>
      </w:r>
      <w:proofErr w:type="spellStart"/>
      <w:r w:rsidRPr="00B73964">
        <w:rPr>
          <w:rFonts w:ascii="Arial" w:eastAsia="ArialMT" w:hAnsi="Arial" w:cs="Arial"/>
          <w:bCs/>
        </w:rPr>
        <w:t>any</w:t>
      </w:r>
      <w:proofErr w:type="spellEnd"/>
      <w:r w:rsidRPr="00B73964">
        <w:rPr>
          <w:rFonts w:ascii="Arial" w:eastAsia="ArialMT" w:hAnsi="Arial" w:cs="Arial"/>
          <w:bCs/>
        </w:rPr>
        <w:t xml:space="preserve"> </w:t>
      </w:r>
      <w:proofErr w:type="spellStart"/>
      <w:r w:rsidRPr="00B73964">
        <w:rPr>
          <w:rFonts w:ascii="Arial" w:eastAsia="ArialMT" w:hAnsi="Arial" w:cs="Arial"/>
          <w:bCs/>
        </w:rPr>
        <w:t>further</w:t>
      </w:r>
      <w:proofErr w:type="spellEnd"/>
      <w:r w:rsidRPr="00B73964">
        <w:rPr>
          <w:rFonts w:ascii="Arial" w:eastAsia="ArialMT" w:hAnsi="Arial" w:cs="Arial"/>
          <w:bCs/>
        </w:rPr>
        <w:t xml:space="preserve"> </w:t>
      </w:r>
      <w:proofErr w:type="spellStart"/>
      <w:r w:rsidRPr="00B73964">
        <w:rPr>
          <w:rFonts w:ascii="Arial" w:eastAsia="ArialMT" w:hAnsi="Arial" w:cs="Arial"/>
          <w:bCs/>
        </w:rPr>
        <w:t>written</w:t>
      </w:r>
      <w:proofErr w:type="spellEnd"/>
      <w:r w:rsidRPr="00B73964">
        <w:rPr>
          <w:rFonts w:ascii="Arial" w:eastAsia="ArialMT" w:hAnsi="Arial" w:cs="Arial"/>
          <w:bCs/>
        </w:rPr>
        <w:t xml:space="preserve"> </w:t>
      </w:r>
      <w:proofErr w:type="spellStart"/>
      <w:r w:rsidRPr="00B73964">
        <w:rPr>
          <w:rFonts w:ascii="Arial" w:eastAsia="ArialMT" w:hAnsi="Arial" w:cs="Arial"/>
          <w:bCs/>
        </w:rPr>
        <w:t>instructions</w:t>
      </w:r>
      <w:proofErr w:type="spellEnd"/>
      <w:r w:rsidRPr="00B73964">
        <w:rPr>
          <w:rFonts w:ascii="Arial" w:eastAsia="ArialMT" w:hAnsi="Arial" w:cs="Arial"/>
          <w:bCs/>
        </w:rPr>
        <w:t xml:space="preserve"> </w:t>
      </w:r>
      <w:proofErr w:type="spellStart"/>
      <w:r w:rsidRPr="00B73964">
        <w:rPr>
          <w:rFonts w:ascii="Arial" w:eastAsia="ArialMT" w:hAnsi="Arial" w:cs="Arial"/>
          <w:bCs/>
        </w:rPr>
        <w:t>given</w:t>
      </w:r>
      <w:proofErr w:type="spellEnd"/>
      <w:r w:rsidRPr="00B73964">
        <w:rPr>
          <w:rFonts w:ascii="Arial" w:eastAsia="ArialMT" w:hAnsi="Arial" w:cs="Arial"/>
          <w:bCs/>
        </w:rPr>
        <w:t xml:space="preserve"> by the </w:t>
      </w:r>
      <w:proofErr w:type="spellStart"/>
      <w:r w:rsidRPr="00B73964">
        <w:rPr>
          <w:rFonts w:ascii="Arial" w:eastAsia="ArialMT" w:hAnsi="Arial" w:cs="Arial"/>
          <w:bCs/>
        </w:rPr>
        <w:t>Council</w:t>
      </w:r>
      <w:proofErr w:type="spellEnd"/>
      <w:r w:rsidRPr="00B73964">
        <w:rPr>
          <w:rFonts w:ascii="Arial" w:eastAsia="ArialMT" w:hAnsi="Arial" w:cs="Arial"/>
          <w:bCs/>
        </w:rPr>
        <w:t xml:space="preserve"> with </w:t>
      </w:r>
      <w:proofErr w:type="spellStart"/>
      <w:r w:rsidRPr="00B73964">
        <w:rPr>
          <w:rFonts w:ascii="Arial" w:eastAsia="ArialMT" w:hAnsi="Arial" w:cs="Arial"/>
          <w:bCs/>
        </w:rPr>
        <w:t>respect</w:t>
      </w:r>
      <w:proofErr w:type="spellEnd"/>
      <w:r w:rsidRPr="00B73964">
        <w:rPr>
          <w:rFonts w:ascii="Arial" w:eastAsia="ArialMT" w:hAnsi="Arial" w:cs="Arial"/>
          <w:bCs/>
        </w:rPr>
        <w:t xml:space="preserve"> to the </w:t>
      </w:r>
      <w:proofErr w:type="spellStart"/>
      <w:r w:rsidRPr="00B73964">
        <w:rPr>
          <w:rFonts w:ascii="Arial" w:eastAsia="ArialMT" w:hAnsi="Arial" w:cs="Arial"/>
          <w:bCs/>
        </w:rPr>
        <w:t>processing</w:t>
      </w:r>
      <w:proofErr w:type="spellEnd"/>
      <w:r w:rsidRPr="00B73964">
        <w:rPr>
          <w:rFonts w:ascii="Arial" w:eastAsia="ArialMT" w:hAnsi="Arial" w:cs="Arial"/>
          <w:bCs/>
        </w:rPr>
        <w:t xml:space="preserve"> of </w:t>
      </w:r>
      <w:proofErr w:type="spellStart"/>
      <w:r w:rsidRPr="00B73964">
        <w:rPr>
          <w:rFonts w:ascii="Arial" w:eastAsia="ArialMT" w:hAnsi="Arial" w:cs="Arial"/>
          <w:bCs/>
        </w:rPr>
        <w:t>Personal</w:t>
      </w:r>
      <w:proofErr w:type="spellEnd"/>
      <w:r w:rsidRPr="00B73964">
        <w:rPr>
          <w:rFonts w:ascii="Arial" w:eastAsia="ArialMT" w:hAnsi="Arial" w:cs="Arial"/>
          <w:bCs/>
        </w:rPr>
        <w:t xml:space="preserve"> </w:t>
      </w:r>
      <w:proofErr w:type="spellStart"/>
      <w:r w:rsidRPr="00B73964">
        <w:rPr>
          <w:rFonts w:ascii="Arial" w:eastAsia="ArialMT" w:hAnsi="Arial" w:cs="Arial"/>
          <w:bCs/>
        </w:rPr>
        <w:t>Information</w:t>
      </w:r>
      <w:proofErr w:type="spellEnd"/>
      <w:r w:rsidRPr="00B73964">
        <w:rPr>
          <w:rFonts w:ascii="Arial" w:eastAsia="ArialMT" w:hAnsi="Arial" w:cs="Arial"/>
          <w:bCs/>
        </w:rPr>
        <w:t xml:space="preserve">. </w:t>
      </w:r>
      <w:proofErr w:type="spellStart"/>
      <w:r w:rsidRPr="00B73964">
        <w:rPr>
          <w:rFonts w:ascii="Arial" w:eastAsia="ArialMT" w:hAnsi="Arial" w:cs="Arial"/>
          <w:bCs/>
        </w:rPr>
        <w:t>Any</w:t>
      </w:r>
      <w:proofErr w:type="spellEnd"/>
      <w:r w:rsidRPr="00B73964">
        <w:rPr>
          <w:rFonts w:ascii="Arial" w:eastAsia="ArialMT" w:hAnsi="Arial" w:cs="Arial"/>
          <w:bCs/>
        </w:rPr>
        <w:t xml:space="preserve"> </w:t>
      </w:r>
      <w:proofErr w:type="spellStart"/>
      <w:r w:rsidRPr="00B73964">
        <w:rPr>
          <w:rFonts w:ascii="Arial" w:eastAsia="ArialMT" w:hAnsi="Arial" w:cs="Arial"/>
          <w:bCs/>
        </w:rPr>
        <w:t>such</w:t>
      </w:r>
      <w:proofErr w:type="spellEnd"/>
      <w:r w:rsidRPr="00B73964">
        <w:rPr>
          <w:rFonts w:ascii="Arial" w:eastAsia="ArialMT" w:hAnsi="Arial" w:cs="Arial"/>
          <w:bCs/>
        </w:rPr>
        <w:t xml:space="preserve"> </w:t>
      </w:r>
      <w:proofErr w:type="spellStart"/>
      <w:r w:rsidRPr="00B73964">
        <w:rPr>
          <w:rFonts w:ascii="Arial" w:eastAsia="ArialMT" w:hAnsi="Arial" w:cs="Arial"/>
          <w:bCs/>
        </w:rPr>
        <w:t>further</w:t>
      </w:r>
      <w:proofErr w:type="spellEnd"/>
      <w:r w:rsidRPr="00B73964">
        <w:rPr>
          <w:rFonts w:ascii="Arial" w:eastAsia="ArialMT" w:hAnsi="Arial" w:cs="Arial"/>
          <w:bCs/>
        </w:rPr>
        <w:t xml:space="preserve"> </w:t>
      </w:r>
      <w:proofErr w:type="spellStart"/>
      <w:r w:rsidRPr="00B73964">
        <w:rPr>
          <w:rFonts w:ascii="Arial" w:eastAsia="ArialMT" w:hAnsi="Arial" w:cs="Arial"/>
          <w:bCs/>
        </w:rPr>
        <w:t>instructions</w:t>
      </w:r>
      <w:proofErr w:type="spellEnd"/>
      <w:r w:rsidRPr="00B73964">
        <w:rPr>
          <w:rFonts w:ascii="Arial" w:eastAsia="ArialMT" w:hAnsi="Arial" w:cs="Arial"/>
          <w:bCs/>
        </w:rPr>
        <w:t xml:space="preserve"> </w:t>
      </w:r>
      <w:proofErr w:type="spellStart"/>
      <w:r w:rsidRPr="00B73964">
        <w:rPr>
          <w:rFonts w:ascii="Arial" w:eastAsia="ArialMT" w:hAnsi="Arial" w:cs="Arial"/>
          <w:bCs/>
        </w:rPr>
        <w:t>shall</w:t>
      </w:r>
      <w:proofErr w:type="spellEnd"/>
      <w:r w:rsidRPr="00B73964">
        <w:rPr>
          <w:rFonts w:ascii="Arial" w:eastAsia="ArialMT" w:hAnsi="Arial" w:cs="Arial"/>
          <w:bCs/>
        </w:rPr>
        <w:t xml:space="preserve"> be </w:t>
      </w:r>
      <w:proofErr w:type="spellStart"/>
      <w:r w:rsidRPr="00B73964">
        <w:rPr>
          <w:rFonts w:ascii="Arial" w:eastAsia="ArialMT" w:hAnsi="Arial" w:cs="Arial"/>
          <w:bCs/>
        </w:rPr>
        <w:t>incorporated</w:t>
      </w:r>
      <w:proofErr w:type="spellEnd"/>
      <w:r w:rsidRPr="00B73964">
        <w:rPr>
          <w:rFonts w:ascii="Arial" w:eastAsia="ArialMT" w:hAnsi="Arial" w:cs="Arial"/>
          <w:bCs/>
        </w:rPr>
        <w:t xml:space="preserve"> </w:t>
      </w:r>
      <w:proofErr w:type="spellStart"/>
      <w:r w:rsidRPr="00B73964">
        <w:rPr>
          <w:rFonts w:ascii="Arial" w:eastAsia="ArialMT" w:hAnsi="Arial" w:cs="Arial"/>
          <w:bCs/>
        </w:rPr>
        <w:t>into</w:t>
      </w:r>
      <w:proofErr w:type="spellEnd"/>
      <w:r w:rsidRPr="00B73964">
        <w:rPr>
          <w:rFonts w:ascii="Arial" w:eastAsia="ArialMT" w:hAnsi="Arial" w:cs="Arial"/>
          <w:bCs/>
        </w:rPr>
        <w:t xml:space="preserve"> </w:t>
      </w:r>
      <w:proofErr w:type="spellStart"/>
      <w:r w:rsidRPr="00B73964">
        <w:rPr>
          <w:rFonts w:ascii="Arial" w:eastAsia="ArialMT" w:hAnsi="Arial" w:cs="Arial"/>
          <w:bCs/>
        </w:rPr>
        <w:t>this</w:t>
      </w:r>
      <w:proofErr w:type="spellEnd"/>
      <w:r w:rsidRPr="00B73964">
        <w:rPr>
          <w:rFonts w:ascii="Arial" w:eastAsia="ArialMT" w:hAnsi="Arial" w:cs="Arial"/>
          <w:bCs/>
        </w:rPr>
        <w:t xml:space="preserve"> Schedule.</w:t>
      </w:r>
    </w:p>
    <w:p w14:paraId="58DD4509" w14:textId="77777777" w:rsidR="00D92CD8" w:rsidRPr="00B73964" w:rsidRDefault="00D92CD8" w:rsidP="00D92CD8">
      <w:pPr>
        <w:autoSpaceDE w:val="0"/>
        <w:autoSpaceDN w:val="0"/>
        <w:rPr>
          <w:rFonts w:ascii="Arial" w:eastAsia="ArialMT" w:hAnsi="Arial" w:cs="Arial"/>
          <w:b/>
          <w:bCs/>
        </w:rPr>
      </w:pPr>
    </w:p>
    <w:p w14:paraId="3BAE477B"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Description</w:t>
      </w:r>
      <w:proofErr w:type="spellEnd"/>
      <w:r w:rsidRPr="00B73964">
        <w:rPr>
          <w:rFonts w:ascii="Arial" w:eastAsia="ArialMT" w:hAnsi="Arial" w:cs="Arial"/>
          <w:b/>
          <w:bCs/>
        </w:rPr>
        <w:t xml:space="preserve"> </w:t>
      </w:r>
      <w:proofErr w:type="spellStart"/>
      <w:r w:rsidRPr="00B73964">
        <w:rPr>
          <w:rFonts w:ascii="Arial" w:eastAsia="ArialMT" w:hAnsi="Arial" w:cs="Arial"/>
          <w:b/>
          <w:bCs/>
        </w:rPr>
        <w:t>Details</w:t>
      </w:r>
      <w:proofErr w:type="spellEnd"/>
    </w:p>
    <w:p w14:paraId="27F91207"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Subject</w:t>
      </w:r>
      <w:proofErr w:type="spellEnd"/>
      <w:r w:rsidRPr="00B73964">
        <w:rPr>
          <w:rFonts w:ascii="Arial" w:eastAsia="ArialMT" w:hAnsi="Arial" w:cs="Arial"/>
          <w:b/>
          <w:bCs/>
        </w:rPr>
        <w:t xml:space="preserve"> </w:t>
      </w:r>
      <w:proofErr w:type="spellStart"/>
      <w:r w:rsidRPr="00B73964">
        <w:rPr>
          <w:rFonts w:ascii="Arial" w:eastAsia="ArialMT" w:hAnsi="Arial" w:cs="Arial"/>
          <w:b/>
          <w:bCs/>
        </w:rPr>
        <w:t>matter</w:t>
      </w:r>
      <w:proofErr w:type="spellEnd"/>
      <w:r w:rsidRPr="00B73964">
        <w:rPr>
          <w:rFonts w:ascii="Arial" w:eastAsia="ArialMT" w:hAnsi="Arial" w:cs="Arial"/>
          <w:b/>
          <w:bCs/>
        </w:rPr>
        <w:t xml:space="preserve"> of the </w:t>
      </w:r>
      <w:proofErr w:type="spellStart"/>
      <w:r w:rsidRPr="00B73964">
        <w:rPr>
          <w:rFonts w:ascii="Arial" w:eastAsia="ArialMT" w:hAnsi="Arial" w:cs="Arial"/>
          <w:b/>
          <w:bCs/>
        </w:rPr>
        <w:t>processing</w:t>
      </w:r>
      <w:proofErr w:type="spellEnd"/>
    </w:p>
    <w:p w14:paraId="19354FF1" w14:textId="77777777" w:rsidR="00D92CD8" w:rsidRPr="00B73964" w:rsidRDefault="00D92CD8" w:rsidP="00D92CD8">
      <w:pPr>
        <w:autoSpaceDE w:val="0"/>
        <w:autoSpaceDN w:val="0"/>
        <w:rPr>
          <w:rFonts w:ascii="Arial" w:eastAsia="ArialMT" w:hAnsi="Arial" w:cs="Arial"/>
          <w:bCs/>
          <w:iCs/>
          <w:lang w:bidi="he-IL"/>
        </w:rPr>
      </w:pPr>
      <w:proofErr w:type="spellStart"/>
      <w:r w:rsidRPr="00B73964">
        <w:rPr>
          <w:rFonts w:ascii="Arial" w:eastAsia="ArialMT" w:hAnsi="Arial" w:cs="Arial"/>
          <w:bCs/>
          <w:iCs/>
          <w:lang w:bidi="he-IL"/>
        </w:rPr>
        <w:t>This</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should</w:t>
      </w:r>
      <w:proofErr w:type="spellEnd"/>
      <w:r w:rsidRPr="00B73964">
        <w:rPr>
          <w:rFonts w:ascii="Arial" w:eastAsia="ArialMT" w:hAnsi="Arial" w:cs="Arial"/>
          <w:bCs/>
          <w:iCs/>
          <w:lang w:bidi="he-IL"/>
        </w:rPr>
        <w:t xml:space="preserve"> be a </w:t>
      </w:r>
      <w:proofErr w:type="spellStart"/>
      <w:r w:rsidRPr="00B73964">
        <w:rPr>
          <w:rFonts w:ascii="Arial" w:eastAsia="ArialMT" w:hAnsi="Arial" w:cs="Arial"/>
          <w:bCs/>
          <w:iCs/>
          <w:lang w:bidi="he-IL"/>
        </w:rPr>
        <w:t>high</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level</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short</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description</w:t>
      </w:r>
      <w:proofErr w:type="spellEnd"/>
      <w:r w:rsidRPr="00B73964">
        <w:rPr>
          <w:rFonts w:ascii="Arial" w:eastAsia="ArialMT" w:hAnsi="Arial" w:cs="Arial"/>
          <w:bCs/>
          <w:iCs/>
          <w:lang w:bidi="he-IL"/>
        </w:rPr>
        <w:t xml:space="preserve"> of </w:t>
      </w:r>
      <w:proofErr w:type="spellStart"/>
      <w:r w:rsidRPr="00B73964">
        <w:rPr>
          <w:rFonts w:ascii="Arial" w:eastAsia="ArialMT" w:hAnsi="Arial" w:cs="Arial"/>
          <w:bCs/>
          <w:iCs/>
          <w:lang w:bidi="he-IL"/>
        </w:rPr>
        <w:t>what</w:t>
      </w:r>
      <w:proofErr w:type="spellEnd"/>
      <w:r w:rsidRPr="00B73964">
        <w:rPr>
          <w:rFonts w:ascii="Arial" w:eastAsia="ArialMT" w:hAnsi="Arial" w:cs="Arial"/>
          <w:bCs/>
          <w:iCs/>
          <w:lang w:bidi="he-IL"/>
        </w:rPr>
        <w:t xml:space="preserve"> the </w:t>
      </w:r>
      <w:proofErr w:type="spellStart"/>
      <w:r w:rsidRPr="00B73964">
        <w:rPr>
          <w:rFonts w:ascii="Arial" w:eastAsia="ArialMT" w:hAnsi="Arial" w:cs="Arial"/>
          <w:bCs/>
          <w:iCs/>
          <w:lang w:bidi="he-IL"/>
        </w:rPr>
        <w:t>processing</w:t>
      </w:r>
      <w:proofErr w:type="spellEnd"/>
      <w:r w:rsidRPr="00B73964">
        <w:rPr>
          <w:rFonts w:ascii="Arial" w:eastAsia="ArialMT" w:hAnsi="Arial" w:cs="Arial"/>
          <w:bCs/>
          <w:iCs/>
          <w:lang w:bidi="he-IL"/>
        </w:rPr>
        <w:t xml:space="preserve"> is </w:t>
      </w:r>
      <w:proofErr w:type="spellStart"/>
      <w:r w:rsidRPr="00B73964">
        <w:rPr>
          <w:rFonts w:ascii="Arial" w:eastAsia="ArialMT" w:hAnsi="Arial" w:cs="Arial"/>
          <w:bCs/>
          <w:iCs/>
          <w:lang w:bidi="he-IL"/>
        </w:rPr>
        <w:t>about</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i.e</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its</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subject</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matter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73964" w14:paraId="38B755B8" w14:textId="77777777">
        <w:tc>
          <w:tcPr>
            <w:tcW w:w="8856" w:type="dxa"/>
          </w:tcPr>
          <w:p w14:paraId="2D488946" w14:textId="77777777" w:rsidR="00D92CD8" w:rsidRPr="00B73964" w:rsidRDefault="00D92CD8">
            <w:pPr>
              <w:autoSpaceDE w:val="0"/>
              <w:autoSpaceDN w:val="0"/>
              <w:rPr>
                <w:rFonts w:ascii="Arial" w:eastAsia="ArialMT" w:hAnsi="Arial" w:cs="Arial"/>
                <w:bCs/>
              </w:rPr>
            </w:pPr>
          </w:p>
          <w:p w14:paraId="52C70929" w14:textId="77777777" w:rsidR="00D92CD8" w:rsidRPr="00B73964" w:rsidRDefault="00D92CD8">
            <w:pPr>
              <w:autoSpaceDE w:val="0"/>
              <w:autoSpaceDN w:val="0"/>
              <w:rPr>
                <w:rFonts w:ascii="Arial" w:eastAsia="ArialMT" w:hAnsi="Arial" w:cs="Arial"/>
                <w:bCs/>
                <w:i/>
              </w:rPr>
            </w:pPr>
          </w:p>
        </w:tc>
      </w:tr>
    </w:tbl>
    <w:p w14:paraId="6C6035EE" w14:textId="77777777" w:rsidR="00D92CD8" w:rsidRPr="00B73964" w:rsidRDefault="00D92CD8" w:rsidP="00D92CD8">
      <w:pPr>
        <w:autoSpaceDE w:val="0"/>
        <w:autoSpaceDN w:val="0"/>
        <w:rPr>
          <w:rFonts w:ascii="Arial" w:eastAsia="ArialMT" w:hAnsi="Arial" w:cs="Arial"/>
          <w:b/>
          <w:bCs/>
        </w:rPr>
      </w:pPr>
    </w:p>
    <w:p w14:paraId="4201CD3E" w14:textId="77777777" w:rsidR="00D92CD8" w:rsidRPr="00B73964" w:rsidRDefault="00D92CD8" w:rsidP="00D92CD8">
      <w:pPr>
        <w:autoSpaceDE w:val="0"/>
        <w:autoSpaceDN w:val="0"/>
        <w:rPr>
          <w:rFonts w:ascii="Arial" w:eastAsia="ArialMT" w:hAnsi="Arial" w:cs="Arial"/>
          <w:b/>
          <w:bCs/>
        </w:rPr>
      </w:pPr>
    </w:p>
    <w:p w14:paraId="5A2B9F02"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Duration</w:t>
      </w:r>
      <w:proofErr w:type="spellEnd"/>
      <w:r w:rsidRPr="00B73964">
        <w:rPr>
          <w:rFonts w:ascii="Arial" w:eastAsia="ArialMT" w:hAnsi="Arial" w:cs="Arial"/>
          <w:b/>
          <w:bCs/>
        </w:rPr>
        <w:t xml:space="preserve"> of the </w:t>
      </w:r>
      <w:proofErr w:type="spellStart"/>
      <w:r w:rsidRPr="00B73964">
        <w:rPr>
          <w:rFonts w:ascii="Arial" w:eastAsia="ArialMT" w:hAnsi="Arial" w:cs="Arial"/>
          <w:b/>
          <w:bCs/>
        </w:rPr>
        <w:t>processing</w:t>
      </w:r>
      <w:proofErr w:type="spellEnd"/>
    </w:p>
    <w:p w14:paraId="5680079C" w14:textId="77777777" w:rsidR="00D92CD8" w:rsidRPr="00B73964" w:rsidRDefault="00D92CD8" w:rsidP="00D92CD8">
      <w:pPr>
        <w:autoSpaceDE w:val="0"/>
        <w:autoSpaceDN w:val="0"/>
        <w:rPr>
          <w:rFonts w:ascii="Arial" w:eastAsia="ArialMT" w:hAnsi="Arial" w:cs="Arial"/>
          <w:bCs/>
        </w:rPr>
      </w:pPr>
      <w:proofErr w:type="spellStart"/>
      <w:r w:rsidRPr="00B73964">
        <w:rPr>
          <w:rFonts w:ascii="Arial" w:eastAsia="ArialMT" w:hAnsi="Arial" w:cs="Arial"/>
          <w:bCs/>
          <w:iCs/>
          <w:lang w:bidi="he-IL"/>
        </w:rPr>
        <w:t>Clearly</w:t>
      </w:r>
      <w:proofErr w:type="spellEnd"/>
      <w:r w:rsidRPr="00B73964">
        <w:rPr>
          <w:rFonts w:ascii="Arial" w:eastAsia="ArialMT" w:hAnsi="Arial" w:cs="Arial"/>
          <w:bCs/>
          <w:iCs/>
          <w:lang w:bidi="he-IL"/>
        </w:rPr>
        <w:t xml:space="preserve"> set </w:t>
      </w:r>
      <w:proofErr w:type="spellStart"/>
      <w:r w:rsidRPr="00B73964">
        <w:rPr>
          <w:rFonts w:ascii="Arial" w:eastAsia="ArialMT" w:hAnsi="Arial" w:cs="Arial"/>
          <w:bCs/>
          <w:iCs/>
          <w:lang w:bidi="he-IL"/>
        </w:rPr>
        <w:t>out</w:t>
      </w:r>
      <w:proofErr w:type="spellEnd"/>
      <w:r w:rsidRPr="00B73964">
        <w:rPr>
          <w:rFonts w:ascii="Arial" w:eastAsia="ArialMT" w:hAnsi="Arial" w:cs="Arial"/>
          <w:bCs/>
          <w:iCs/>
          <w:lang w:bidi="he-IL"/>
        </w:rPr>
        <w:t xml:space="preserve"> the </w:t>
      </w:r>
      <w:proofErr w:type="spellStart"/>
      <w:r w:rsidRPr="00B73964">
        <w:rPr>
          <w:rFonts w:ascii="Arial" w:eastAsia="ArialMT" w:hAnsi="Arial" w:cs="Arial"/>
          <w:bCs/>
          <w:iCs/>
          <w:lang w:bidi="he-IL"/>
        </w:rPr>
        <w:t>duration</w:t>
      </w:r>
      <w:proofErr w:type="spellEnd"/>
      <w:r w:rsidRPr="00B73964">
        <w:rPr>
          <w:rFonts w:ascii="Arial" w:eastAsia="ArialMT" w:hAnsi="Arial" w:cs="Arial"/>
          <w:bCs/>
          <w:iCs/>
          <w:lang w:bidi="he-IL"/>
        </w:rPr>
        <w:t xml:space="preserve"> of the </w:t>
      </w:r>
      <w:proofErr w:type="spellStart"/>
      <w:r w:rsidRPr="00B73964">
        <w:rPr>
          <w:rFonts w:ascii="Arial" w:eastAsia="ArialMT" w:hAnsi="Arial" w:cs="Arial"/>
          <w:bCs/>
          <w:iCs/>
          <w:lang w:bidi="he-IL"/>
        </w:rPr>
        <w:t>processing</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including</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dates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73964" w14:paraId="6E32B4BD" w14:textId="77777777">
        <w:tc>
          <w:tcPr>
            <w:tcW w:w="8856" w:type="dxa"/>
          </w:tcPr>
          <w:p w14:paraId="08B0DD7E" w14:textId="77777777" w:rsidR="00D92CD8" w:rsidRPr="00B73964" w:rsidRDefault="00D92CD8">
            <w:pPr>
              <w:autoSpaceDE w:val="0"/>
              <w:autoSpaceDN w:val="0"/>
              <w:rPr>
                <w:rFonts w:ascii="Arial" w:eastAsia="ArialMT" w:hAnsi="Arial" w:cs="Arial"/>
                <w:bCs/>
              </w:rPr>
            </w:pPr>
          </w:p>
          <w:p w14:paraId="042DDAE2" w14:textId="77777777" w:rsidR="00D92CD8" w:rsidRPr="00B73964" w:rsidRDefault="00D92CD8">
            <w:pPr>
              <w:autoSpaceDE w:val="0"/>
              <w:autoSpaceDN w:val="0"/>
              <w:rPr>
                <w:rFonts w:ascii="Arial" w:eastAsia="ArialMT" w:hAnsi="Arial" w:cs="Arial"/>
                <w:bCs/>
              </w:rPr>
            </w:pPr>
          </w:p>
        </w:tc>
      </w:tr>
    </w:tbl>
    <w:p w14:paraId="5B0A79B9" w14:textId="77777777" w:rsidR="00D92CD8" w:rsidRPr="00B73964" w:rsidRDefault="00D92CD8" w:rsidP="00D92CD8">
      <w:pPr>
        <w:autoSpaceDE w:val="0"/>
        <w:autoSpaceDN w:val="0"/>
        <w:rPr>
          <w:rFonts w:ascii="Arial" w:eastAsia="ArialMT" w:hAnsi="Arial" w:cs="Arial"/>
          <w:bCs/>
        </w:rPr>
      </w:pPr>
    </w:p>
    <w:p w14:paraId="3BECA558"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Nature</w:t>
      </w:r>
      <w:proofErr w:type="spellEnd"/>
      <w:r w:rsidRPr="00B73964">
        <w:rPr>
          <w:rFonts w:ascii="Arial" w:eastAsia="ArialMT" w:hAnsi="Arial" w:cs="Arial"/>
          <w:b/>
          <w:bCs/>
        </w:rPr>
        <w:t xml:space="preserve"> and </w:t>
      </w:r>
      <w:proofErr w:type="spellStart"/>
      <w:r w:rsidRPr="00B73964">
        <w:rPr>
          <w:rFonts w:ascii="Arial" w:eastAsia="ArialMT" w:hAnsi="Arial" w:cs="Arial"/>
          <w:b/>
          <w:bCs/>
        </w:rPr>
        <w:t>purposes</w:t>
      </w:r>
      <w:proofErr w:type="spellEnd"/>
      <w:r w:rsidRPr="00B73964">
        <w:rPr>
          <w:rFonts w:ascii="Arial" w:eastAsia="ArialMT" w:hAnsi="Arial" w:cs="Arial"/>
          <w:b/>
          <w:bCs/>
        </w:rPr>
        <w:t xml:space="preserve"> of the </w:t>
      </w:r>
      <w:proofErr w:type="spellStart"/>
      <w:r w:rsidRPr="00B73964">
        <w:rPr>
          <w:rFonts w:ascii="Arial" w:eastAsia="ArialMT" w:hAnsi="Arial" w:cs="Arial"/>
          <w:b/>
          <w:bCs/>
        </w:rPr>
        <w:t>processing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73964" w14:paraId="0787C31F" w14:textId="77777777">
        <w:tc>
          <w:tcPr>
            <w:tcW w:w="8856" w:type="dxa"/>
          </w:tcPr>
          <w:p w14:paraId="008FF378" w14:textId="77777777" w:rsidR="00D92CD8" w:rsidRPr="00B73964" w:rsidRDefault="00D92CD8">
            <w:pPr>
              <w:autoSpaceDE w:val="0"/>
              <w:autoSpaceDN w:val="0"/>
              <w:rPr>
                <w:rFonts w:ascii="Arial" w:eastAsia="ArialMT" w:hAnsi="Arial" w:cs="Arial"/>
                <w:bCs/>
              </w:rPr>
            </w:pPr>
          </w:p>
          <w:p w14:paraId="2D7BF58C" w14:textId="77777777" w:rsidR="00D92CD8" w:rsidRPr="00B73964" w:rsidRDefault="00D92CD8">
            <w:pPr>
              <w:autoSpaceDE w:val="0"/>
              <w:autoSpaceDN w:val="0"/>
              <w:rPr>
                <w:rFonts w:ascii="Arial" w:eastAsia="ArialMT" w:hAnsi="Arial" w:cs="Arial"/>
                <w:bCs/>
              </w:rPr>
            </w:pPr>
          </w:p>
        </w:tc>
      </w:tr>
    </w:tbl>
    <w:p w14:paraId="255024AF" w14:textId="77777777" w:rsidR="00D92CD8" w:rsidRPr="00B73964" w:rsidRDefault="00D92CD8" w:rsidP="00D92CD8">
      <w:pPr>
        <w:autoSpaceDE w:val="0"/>
        <w:autoSpaceDN w:val="0"/>
        <w:rPr>
          <w:rFonts w:ascii="Arial" w:eastAsia="ArialMT" w:hAnsi="Arial" w:cs="Arial"/>
          <w:bCs/>
        </w:rPr>
      </w:pPr>
    </w:p>
    <w:p w14:paraId="0E9C0C25" w14:textId="77777777" w:rsidR="00D92CD8" w:rsidRPr="00B73964" w:rsidRDefault="00D92CD8" w:rsidP="00D92CD8">
      <w:pPr>
        <w:autoSpaceDE w:val="0"/>
        <w:autoSpaceDN w:val="0"/>
        <w:rPr>
          <w:rFonts w:ascii="Arial" w:eastAsia="ArialMT" w:hAnsi="Arial" w:cs="Arial"/>
          <w:bCs/>
        </w:rPr>
      </w:pPr>
      <w:proofErr w:type="spellStart"/>
      <w:r w:rsidRPr="00B73964">
        <w:rPr>
          <w:rFonts w:ascii="Arial" w:eastAsia="ArialMT" w:hAnsi="Arial" w:cs="Arial"/>
          <w:b/>
          <w:bCs/>
        </w:rPr>
        <w:t>Type</w:t>
      </w:r>
      <w:proofErr w:type="spellEnd"/>
      <w:r w:rsidRPr="00B73964">
        <w:rPr>
          <w:rFonts w:ascii="Arial" w:eastAsia="ArialMT" w:hAnsi="Arial" w:cs="Arial"/>
          <w:b/>
          <w:bCs/>
        </w:rPr>
        <w:t xml:space="preserve"> of </w:t>
      </w:r>
      <w:proofErr w:type="spellStart"/>
      <w:r w:rsidRPr="00B73964">
        <w:rPr>
          <w:rFonts w:ascii="Arial" w:eastAsia="ArialMT" w:hAnsi="Arial" w:cs="Arial"/>
          <w:b/>
          <w:bCs/>
        </w:rPr>
        <w:t>Personal</w:t>
      </w:r>
      <w:proofErr w:type="spellEnd"/>
      <w:r w:rsidRPr="00B73964">
        <w:rPr>
          <w:rFonts w:ascii="Arial" w:eastAsia="ArialMT" w:hAnsi="Arial" w:cs="Arial"/>
          <w:b/>
          <w:bCs/>
        </w:rPr>
        <w:t xml:space="preserve"> </w:t>
      </w:r>
      <w:proofErr w:type="spellStart"/>
      <w:r w:rsidRPr="00B73964">
        <w:rPr>
          <w:rFonts w:ascii="Arial" w:eastAsia="ArialMT" w:hAnsi="Arial" w:cs="Arial"/>
          <w:b/>
          <w:bCs/>
        </w:rPr>
        <w:t>Information</w:t>
      </w:r>
      <w:proofErr w:type="spellEnd"/>
      <w:r w:rsidRPr="00B73964">
        <w:rPr>
          <w:rFonts w:ascii="Arial" w:eastAsia="ArialMT" w:hAnsi="Arial" w:cs="Arial"/>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73964" w14:paraId="61E0C6DD" w14:textId="77777777">
        <w:tc>
          <w:tcPr>
            <w:tcW w:w="8856" w:type="dxa"/>
          </w:tcPr>
          <w:p w14:paraId="138A8E42" w14:textId="77777777" w:rsidR="00D92CD8" w:rsidRPr="00B73964" w:rsidRDefault="00D92CD8">
            <w:pPr>
              <w:autoSpaceDE w:val="0"/>
              <w:autoSpaceDN w:val="0"/>
              <w:rPr>
                <w:rFonts w:ascii="Arial" w:eastAsia="ArialMT" w:hAnsi="Arial" w:cs="Arial"/>
                <w:bCs/>
              </w:rPr>
            </w:pPr>
          </w:p>
          <w:p w14:paraId="458030E6" w14:textId="77777777" w:rsidR="00D92CD8" w:rsidRPr="00B73964" w:rsidRDefault="00D92CD8">
            <w:pPr>
              <w:autoSpaceDE w:val="0"/>
              <w:autoSpaceDN w:val="0"/>
              <w:rPr>
                <w:rFonts w:ascii="Arial" w:eastAsia="ArialMT" w:hAnsi="Arial" w:cs="Arial"/>
                <w:bCs/>
              </w:rPr>
            </w:pPr>
          </w:p>
        </w:tc>
      </w:tr>
    </w:tbl>
    <w:p w14:paraId="53832831" w14:textId="77777777" w:rsidR="00D92CD8" w:rsidRPr="00B73964" w:rsidRDefault="00D92CD8" w:rsidP="00D92CD8">
      <w:pPr>
        <w:autoSpaceDE w:val="0"/>
        <w:autoSpaceDN w:val="0"/>
        <w:rPr>
          <w:rFonts w:ascii="Arial" w:eastAsia="ArialMT" w:hAnsi="Arial" w:cs="Arial"/>
          <w:bCs/>
        </w:rPr>
      </w:pPr>
    </w:p>
    <w:p w14:paraId="69A9C95F"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Categories</w:t>
      </w:r>
      <w:proofErr w:type="spellEnd"/>
      <w:r w:rsidRPr="00B73964">
        <w:rPr>
          <w:rFonts w:ascii="Arial" w:eastAsia="ArialMT" w:hAnsi="Arial" w:cs="Arial"/>
          <w:b/>
          <w:bCs/>
        </w:rPr>
        <w:t xml:space="preserve"> of Data </w:t>
      </w:r>
      <w:proofErr w:type="spellStart"/>
      <w:r w:rsidRPr="00B73964">
        <w:rPr>
          <w:rFonts w:ascii="Arial" w:eastAsia="ArialMT" w:hAnsi="Arial" w:cs="Arial"/>
          <w:b/>
          <w:bCs/>
        </w:rPr>
        <w:t>Subject</w:t>
      </w:r>
      <w:proofErr w:type="spellEnd"/>
    </w:p>
    <w:p w14:paraId="319F3F18" w14:textId="77777777" w:rsidR="00D92CD8" w:rsidRPr="00B73964" w:rsidRDefault="00D92CD8" w:rsidP="00D92CD8">
      <w:pPr>
        <w:autoSpaceDE w:val="0"/>
        <w:autoSpaceDN w:val="0"/>
        <w:rPr>
          <w:rFonts w:ascii="Arial" w:eastAsia="ArialMT" w:hAnsi="Arial" w:cs="Arial"/>
          <w:bCs/>
          <w:iCs/>
          <w:lang w:bidi="he-IL"/>
        </w:rPr>
      </w:pPr>
      <w:r w:rsidRPr="00B73964">
        <w:rPr>
          <w:rFonts w:ascii="Arial" w:eastAsia="ArialMT" w:hAnsi="Arial" w:cs="Arial"/>
          <w:bCs/>
          <w:iCs/>
          <w:lang w:bidi="he-IL"/>
        </w:rPr>
        <w:t>Examples include: Provider’s Personnel (including volunteers, agents, and temporary workers), customers/ clients, suppliers, patients, students / pupils, members of the public, users of a particular, website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73964" w14:paraId="04068515" w14:textId="77777777">
        <w:tc>
          <w:tcPr>
            <w:tcW w:w="8856" w:type="dxa"/>
          </w:tcPr>
          <w:p w14:paraId="45443FAE" w14:textId="77777777" w:rsidR="00D92CD8" w:rsidRPr="00B73964" w:rsidRDefault="00D92CD8">
            <w:pPr>
              <w:autoSpaceDE w:val="0"/>
              <w:autoSpaceDN w:val="0"/>
              <w:rPr>
                <w:rFonts w:ascii="Arial" w:eastAsia="ArialMT" w:hAnsi="Arial" w:cs="Arial"/>
                <w:bCs/>
                <w:iCs/>
                <w:lang w:bidi="he-IL"/>
              </w:rPr>
            </w:pPr>
          </w:p>
          <w:p w14:paraId="664BC662" w14:textId="77777777" w:rsidR="00D92CD8" w:rsidRPr="00B73964" w:rsidRDefault="00D92CD8">
            <w:pPr>
              <w:autoSpaceDE w:val="0"/>
              <w:autoSpaceDN w:val="0"/>
              <w:rPr>
                <w:rFonts w:ascii="Arial" w:eastAsia="ArialMT" w:hAnsi="Arial" w:cs="Arial"/>
                <w:bCs/>
                <w:iCs/>
                <w:lang w:bidi="he-IL"/>
              </w:rPr>
            </w:pPr>
          </w:p>
        </w:tc>
      </w:tr>
    </w:tbl>
    <w:p w14:paraId="7D7509B2" w14:textId="77777777" w:rsidR="00D92CD8" w:rsidRPr="00B73964" w:rsidRDefault="00D92CD8" w:rsidP="00D92CD8">
      <w:pPr>
        <w:autoSpaceDE w:val="0"/>
        <w:autoSpaceDN w:val="0"/>
        <w:rPr>
          <w:rFonts w:ascii="Arial" w:eastAsia="ArialMT" w:hAnsi="Arial" w:cs="Arial"/>
          <w:bCs/>
          <w:iCs/>
          <w:lang w:bidi="he-IL"/>
        </w:rPr>
      </w:pPr>
    </w:p>
    <w:p w14:paraId="0E01DDB7" w14:textId="77777777" w:rsidR="00D92CD8" w:rsidRPr="00B73964" w:rsidRDefault="00D92CD8" w:rsidP="00D92CD8">
      <w:pPr>
        <w:autoSpaceDE w:val="0"/>
        <w:autoSpaceDN w:val="0"/>
        <w:rPr>
          <w:rFonts w:ascii="Arial" w:eastAsia="ArialMT" w:hAnsi="Arial" w:cs="Arial"/>
          <w:b/>
          <w:bCs/>
        </w:rPr>
      </w:pPr>
      <w:proofErr w:type="spellStart"/>
      <w:r w:rsidRPr="00B73964">
        <w:rPr>
          <w:rFonts w:ascii="Arial" w:eastAsia="ArialMT" w:hAnsi="Arial" w:cs="Arial"/>
          <w:b/>
          <w:bCs/>
        </w:rPr>
        <w:t>Retention</w:t>
      </w:r>
      <w:proofErr w:type="spellEnd"/>
      <w:r w:rsidRPr="00B73964">
        <w:rPr>
          <w:rFonts w:ascii="Arial" w:eastAsia="ArialMT" w:hAnsi="Arial" w:cs="Arial"/>
          <w:b/>
          <w:bCs/>
        </w:rPr>
        <w:t xml:space="preserve"> of </w:t>
      </w:r>
      <w:proofErr w:type="spellStart"/>
      <w:r w:rsidRPr="00B73964">
        <w:rPr>
          <w:rFonts w:ascii="Arial" w:eastAsia="ArialMT" w:hAnsi="Arial" w:cs="Arial"/>
          <w:b/>
          <w:bCs/>
        </w:rPr>
        <w:t>Personal</w:t>
      </w:r>
      <w:proofErr w:type="spellEnd"/>
      <w:r w:rsidRPr="00B73964">
        <w:rPr>
          <w:rFonts w:ascii="Arial" w:eastAsia="ArialMT" w:hAnsi="Arial" w:cs="Arial"/>
          <w:b/>
          <w:bCs/>
        </w:rPr>
        <w:t xml:space="preserve"> </w:t>
      </w:r>
      <w:proofErr w:type="spellStart"/>
      <w:r w:rsidRPr="00B73964">
        <w:rPr>
          <w:rFonts w:ascii="Arial" w:eastAsia="ArialMT" w:hAnsi="Arial" w:cs="Arial"/>
          <w:b/>
          <w:bCs/>
        </w:rPr>
        <w:t>Information</w:t>
      </w:r>
      <w:proofErr w:type="spellEnd"/>
    </w:p>
    <w:p w14:paraId="78A36641" w14:textId="77777777" w:rsidR="00D92CD8" w:rsidRPr="00B452AC" w:rsidRDefault="00D92CD8" w:rsidP="00D92CD8">
      <w:pPr>
        <w:autoSpaceDE w:val="0"/>
        <w:autoSpaceDN w:val="0"/>
        <w:rPr>
          <w:rFonts w:ascii="Arial" w:eastAsia="ArialMT" w:hAnsi="Arial" w:cs="Arial"/>
          <w:bCs/>
          <w:iCs/>
          <w:lang w:bidi="he-IL"/>
        </w:rPr>
      </w:pPr>
      <w:proofErr w:type="spellStart"/>
      <w:r w:rsidRPr="00B73964">
        <w:rPr>
          <w:rFonts w:ascii="Arial" w:eastAsia="ArialMT" w:hAnsi="Arial" w:cs="Arial"/>
          <w:bCs/>
          <w:iCs/>
          <w:lang w:bidi="he-IL"/>
        </w:rPr>
        <w:t>Describe</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for</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how</w:t>
      </w:r>
      <w:proofErr w:type="spellEnd"/>
      <w:r w:rsidRPr="00B73964">
        <w:rPr>
          <w:rFonts w:ascii="Arial" w:eastAsia="ArialMT" w:hAnsi="Arial" w:cs="Arial"/>
          <w:bCs/>
          <w:iCs/>
          <w:lang w:bidi="he-IL"/>
        </w:rPr>
        <w:t xml:space="preserve"> long the </w:t>
      </w:r>
      <w:proofErr w:type="spellStart"/>
      <w:r w:rsidRPr="00B73964">
        <w:rPr>
          <w:rFonts w:ascii="Arial" w:eastAsia="ArialMT" w:hAnsi="Arial" w:cs="Arial"/>
          <w:bCs/>
          <w:iCs/>
          <w:lang w:bidi="he-IL"/>
        </w:rPr>
        <w:t>Personal</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Information</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will</w:t>
      </w:r>
      <w:proofErr w:type="spellEnd"/>
      <w:r w:rsidRPr="00B73964">
        <w:rPr>
          <w:rFonts w:ascii="Arial" w:eastAsia="ArialMT" w:hAnsi="Arial" w:cs="Arial"/>
          <w:bCs/>
          <w:iCs/>
          <w:lang w:bidi="he-IL"/>
        </w:rPr>
        <w:t xml:space="preserve"> be </w:t>
      </w:r>
      <w:proofErr w:type="spellStart"/>
      <w:r w:rsidRPr="00B73964">
        <w:rPr>
          <w:rFonts w:ascii="Arial" w:eastAsia="ArialMT" w:hAnsi="Arial" w:cs="Arial"/>
          <w:bCs/>
          <w:iCs/>
          <w:lang w:bidi="he-IL"/>
        </w:rPr>
        <w:t>retained</w:t>
      </w:r>
      <w:proofErr w:type="spellEnd"/>
      <w:r w:rsidRPr="00B73964">
        <w:rPr>
          <w:rFonts w:ascii="Arial" w:eastAsia="ArialMT" w:hAnsi="Arial" w:cs="Arial"/>
          <w:bCs/>
          <w:iCs/>
          <w:lang w:bidi="he-IL"/>
        </w:rPr>
        <w:t xml:space="preserve">, </w:t>
      </w:r>
      <w:proofErr w:type="spellStart"/>
      <w:r w:rsidRPr="00B73964">
        <w:rPr>
          <w:rFonts w:ascii="Arial" w:eastAsia="ArialMT" w:hAnsi="Arial" w:cs="Arial"/>
          <w:bCs/>
          <w:iCs/>
          <w:lang w:bidi="he-IL"/>
        </w:rPr>
        <w:t>how</w:t>
      </w:r>
      <w:proofErr w:type="spellEnd"/>
      <w:r w:rsidRPr="00B73964">
        <w:rPr>
          <w:rFonts w:ascii="Arial" w:eastAsia="ArialMT" w:hAnsi="Arial" w:cs="Arial"/>
          <w:bCs/>
          <w:iCs/>
          <w:lang w:bidi="he-IL"/>
        </w:rPr>
        <w:t xml:space="preserve"> it be </w:t>
      </w:r>
      <w:proofErr w:type="spellStart"/>
      <w:r w:rsidRPr="00B73964">
        <w:rPr>
          <w:rFonts w:ascii="Arial" w:eastAsia="ArialMT" w:hAnsi="Arial" w:cs="Arial"/>
          <w:bCs/>
          <w:iCs/>
          <w:lang w:bidi="he-IL"/>
        </w:rPr>
        <w:t>returned</w:t>
      </w:r>
      <w:proofErr w:type="spellEnd"/>
      <w:r w:rsidRPr="00B73964">
        <w:rPr>
          <w:rFonts w:ascii="Arial" w:eastAsia="ArialMT" w:hAnsi="Arial" w:cs="Arial"/>
          <w:bCs/>
          <w:iCs/>
          <w:lang w:bidi="he-IL"/>
        </w:rPr>
        <w:t xml:space="preserve">, or </w:t>
      </w:r>
      <w:proofErr w:type="spellStart"/>
      <w:r w:rsidRPr="00B73964">
        <w:rPr>
          <w:rFonts w:ascii="Arial" w:eastAsia="ArialMT" w:hAnsi="Arial" w:cs="Arial"/>
          <w:bCs/>
          <w:iCs/>
          <w:lang w:bidi="he-IL"/>
        </w:rPr>
        <w:t>how</w:t>
      </w:r>
      <w:proofErr w:type="spellEnd"/>
      <w:r w:rsidRPr="00B73964">
        <w:rPr>
          <w:rFonts w:ascii="Arial" w:eastAsia="ArialMT" w:hAnsi="Arial" w:cs="Arial"/>
          <w:bCs/>
          <w:iCs/>
          <w:lang w:bidi="he-IL"/>
        </w:rPr>
        <w:t xml:space="preserve"> it </w:t>
      </w:r>
      <w:proofErr w:type="spellStart"/>
      <w:r w:rsidRPr="00B73964">
        <w:rPr>
          <w:rFonts w:ascii="Arial" w:eastAsia="ArialMT" w:hAnsi="Arial" w:cs="Arial"/>
          <w:bCs/>
          <w:iCs/>
          <w:lang w:bidi="he-IL"/>
        </w:rPr>
        <w:t>will</w:t>
      </w:r>
      <w:proofErr w:type="spellEnd"/>
      <w:r w:rsidRPr="00B73964">
        <w:rPr>
          <w:rFonts w:ascii="Arial" w:eastAsia="ArialMT" w:hAnsi="Arial" w:cs="Arial"/>
          <w:bCs/>
          <w:iCs/>
          <w:lang w:bidi="he-IL"/>
        </w:rPr>
        <w:t xml:space="preserve"> be </w:t>
      </w:r>
      <w:proofErr w:type="spellStart"/>
      <w:r w:rsidRPr="00B73964">
        <w:rPr>
          <w:rFonts w:ascii="Arial" w:eastAsia="ArialMT" w:hAnsi="Arial" w:cs="Arial"/>
          <w:bCs/>
          <w:iCs/>
          <w:lang w:bidi="he-IL"/>
        </w:rPr>
        <w:t>destroyed</w:t>
      </w:r>
      <w:proofErr w:type="spellEnd"/>
      <w:r w:rsidRPr="00B73964">
        <w:rPr>
          <w:rFonts w:ascii="Arial" w:eastAsia="ArialMT" w:hAnsi="Arial" w:cs="Arial"/>
          <w:bCs/>
          <w:iCs/>
          <w:lang w:bidi="he-I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D92CD8" w:rsidRPr="00B452AC" w14:paraId="4882F253" w14:textId="77777777">
        <w:tc>
          <w:tcPr>
            <w:tcW w:w="8856" w:type="dxa"/>
          </w:tcPr>
          <w:p w14:paraId="2F96D555" w14:textId="77777777" w:rsidR="00D92CD8" w:rsidRPr="00B452AC" w:rsidRDefault="00D92CD8">
            <w:pPr>
              <w:rPr>
                <w:rFonts w:ascii="Arial" w:hAnsi="Arial" w:cs="Arial"/>
                <w:bCs/>
              </w:rPr>
            </w:pPr>
          </w:p>
        </w:tc>
      </w:tr>
    </w:tbl>
    <w:p w14:paraId="629728D3" w14:textId="77777777" w:rsidR="00D92CD8" w:rsidRPr="00B452AC" w:rsidRDefault="00D92CD8" w:rsidP="00D92CD8">
      <w:pPr>
        <w:rPr>
          <w:rFonts w:ascii="Arial" w:hAnsi="Arial" w:cs="Arial"/>
        </w:rPr>
      </w:pPr>
    </w:p>
    <w:p w14:paraId="11D90514" w14:textId="1E496679" w:rsidR="56D778B3" w:rsidRPr="00B452AC" w:rsidRDefault="56D778B3" w:rsidP="56D778B3">
      <w:pPr>
        <w:spacing w:after="0" w:line="240" w:lineRule="auto"/>
        <w:rPr>
          <w:rFonts w:ascii="Arial" w:eastAsiaTheme="majorEastAsia" w:hAnsi="Arial" w:cs="Arial"/>
          <w:lang w:val="en-GB"/>
        </w:rPr>
      </w:pPr>
    </w:p>
    <w:p w14:paraId="7EA7B21B" w14:textId="5C159797" w:rsidR="56D778B3" w:rsidRPr="00B452AC" w:rsidRDefault="56D778B3" w:rsidP="56D778B3">
      <w:pPr>
        <w:spacing w:after="0" w:line="240" w:lineRule="auto"/>
        <w:rPr>
          <w:rFonts w:ascii="Arial" w:eastAsiaTheme="majorEastAsia" w:hAnsi="Arial" w:cs="Arial"/>
          <w:lang w:val="en-GB"/>
        </w:rPr>
      </w:pPr>
    </w:p>
    <w:p w14:paraId="101BCFC0" w14:textId="77777777" w:rsidR="00471D1F" w:rsidRPr="00B452AC" w:rsidRDefault="00471D1F" w:rsidP="00471D1F">
      <w:pPr>
        <w:spacing w:after="0" w:line="240" w:lineRule="auto"/>
        <w:rPr>
          <w:rFonts w:ascii="Arial" w:eastAsia="Times New Roman" w:hAnsi="Arial" w:cs="Arial"/>
          <w:lang w:val="en-GB"/>
        </w:rPr>
      </w:pPr>
    </w:p>
    <w:sectPr w:rsidR="00471D1F" w:rsidRPr="00B452AC" w:rsidSect="00293E44">
      <w:headerReference w:type="default" r:id="rId13"/>
      <w:footerReference w:type="default" r:id="rId14"/>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31B6" w14:textId="77777777" w:rsidR="001C24A1" w:rsidRDefault="001C24A1" w:rsidP="00FF79B6">
      <w:pPr>
        <w:spacing w:after="0" w:line="240" w:lineRule="auto"/>
      </w:pPr>
      <w:r>
        <w:separator/>
      </w:r>
    </w:p>
  </w:endnote>
  <w:endnote w:type="continuationSeparator" w:id="0">
    <w:p w14:paraId="2E50CF99" w14:textId="77777777" w:rsidR="001C24A1" w:rsidRDefault="001C24A1" w:rsidP="00FF79B6">
      <w:pPr>
        <w:spacing w:after="0" w:line="240" w:lineRule="auto"/>
      </w:pPr>
      <w:r>
        <w:continuationSeparator/>
      </w:r>
    </w:p>
  </w:endnote>
  <w:endnote w:type="continuationNotice" w:id="1">
    <w:p w14:paraId="3AEC5570" w14:textId="77777777" w:rsidR="001C24A1" w:rsidRDefault="001C2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Arial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175052"/>
      <w:docPartObj>
        <w:docPartGallery w:val="Page Numbers (Bottom of Page)"/>
        <w:docPartUnique/>
      </w:docPartObj>
    </w:sdtPr>
    <w:sdtEndPr/>
    <w:sdtContent>
      <w:p w14:paraId="4D52CCD3" w14:textId="04F520E9" w:rsidR="00FF79B6" w:rsidRDefault="00FF79B6" w:rsidP="00293E44">
        <w:pPr>
          <w:pStyle w:val="Footer"/>
          <w:ind w:hanging="567"/>
          <w:jc w:val="center"/>
        </w:pPr>
        <w:r>
          <w:fldChar w:fldCharType="begin"/>
        </w:r>
        <w:r>
          <w:instrText>PAGE   \* MERGEFORMAT</w:instrText>
        </w:r>
        <w:r>
          <w:fldChar w:fldCharType="separate"/>
        </w:r>
        <w:r>
          <w:rPr>
            <w:lang w:val="en-GB"/>
          </w:rPr>
          <w:t>2</w:t>
        </w:r>
        <w:r>
          <w:fldChar w:fldCharType="end"/>
        </w:r>
        <w:r w:rsidR="002126AE">
          <w:rPr>
            <w:noProof/>
          </w:rPr>
          <w:drawing>
            <wp:inline distT="0" distB="0" distL="0" distR="0" wp14:anchorId="0B0B4117" wp14:editId="078D99BC">
              <wp:extent cx="5888298" cy="628650"/>
              <wp:effectExtent l="0" t="0" r="0" b="0"/>
              <wp:docPr id="3279918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8298" cy="628650"/>
                      </a:xfrm>
                      <a:prstGeom prst="rect">
                        <a:avLst/>
                      </a:prstGeom>
                      <a:noFill/>
                      <a:ln>
                        <a:noFill/>
                      </a:ln>
                    </pic:spPr>
                  </pic:pic>
                </a:graphicData>
              </a:graphic>
            </wp:inline>
          </w:drawing>
        </w:r>
      </w:p>
    </w:sdtContent>
  </w:sdt>
  <w:p w14:paraId="272EDC16" w14:textId="77777777" w:rsidR="00FF79B6" w:rsidRDefault="00FF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BB2E" w14:textId="77777777" w:rsidR="001C24A1" w:rsidRDefault="001C24A1" w:rsidP="00FF79B6">
      <w:pPr>
        <w:spacing w:after="0" w:line="240" w:lineRule="auto"/>
      </w:pPr>
      <w:r>
        <w:separator/>
      </w:r>
    </w:p>
  </w:footnote>
  <w:footnote w:type="continuationSeparator" w:id="0">
    <w:p w14:paraId="38CDA7C2" w14:textId="77777777" w:rsidR="001C24A1" w:rsidRDefault="001C24A1" w:rsidP="00FF79B6">
      <w:pPr>
        <w:spacing w:after="0" w:line="240" w:lineRule="auto"/>
      </w:pPr>
      <w:r>
        <w:continuationSeparator/>
      </w:r>
    </w:p>
  </w:footnote>
  <w:footnote w:type="continuationNotice" w:id="1">
    <w:p w14:paraId="39A5EA05" w14:textId="77777777" w:rsidR="001C24A1" w:rsidRDefault="001C2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CADEF" w14:textId="77777777" w:rsidR="002126AE" w:rsidRPr="002126AE" w:rsidRDefault="002126AE" w:rsidP="002126AE">
    <w:pPr>
      <w:tabs>
        <w:tab w:val="center" w:pos="4153"/>
        <w:tab w:val="right" w:pos="8306"/>
      </w:tabs>
      <w:spacing w:after="0" w:line="240" w:lineRule="auto"/>
      <w:jc w:val="right"/>
      <w:rPr>
        <w:rFonts w:ascii="Arial" w:eastAsia="Times New Roman" w:hAnsi="Arial" w:cs="Times New Roman"/>
        <w:szCs w:val="20"/>
        <w:lang w:val="en-GB"/>
      </w:rPr>
    </w:pPr>
    <w:r w:rsidRPr="002126AE">
      <w:rPr>
        <w:rFonts w:ascii="Arial" w:eastAsia="Times New Roman" w:hAnsi="Arial" w:cs="Times New Roman"/>
        <w:szCs w:val="20"/>
        <w:lang w:val="en-GB"/>
      </w:rPr>
      <w:t>CCBC-Housing-First</w:t>
    </w:r>
  </w:p>
  <w:p w14:paraId="3A8CEF87" w14:textId="77777777" w:rsidR="002126AE" w:rsidRDefault="00212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243CE"/>
    <w:multiLevelType w:val="multilevel"/>
    <w:tmpl w:val="030AFE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14D027FF"/>
    <w:multiLevelType w:val="multilevel"/>
    <w:tmpl w:val="4B56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4D1915"/>
    <w:multiLevelType w:val="multilevel"/>
    <w:tmpl w:val="C870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D05E04"/>
    <w:multiLevelType w:val="multilevel"/>
    <w:tmpl w:val="2FD8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5849A4"/>
    <w:multiLevelType w:val="hybridMultilevel"/>
    <w:tmpl w:val="03BEDD70"/>
    <w:lvl w:ilvl="0" w:tplc="0452000F">
      <w:start w:val="1"/>
      <w:numFmt w:val="decimal"/>
      <w:lvlText w:val="%1."/>
      <w:lvlJc w:val="left"/>
      <w:pPr>
        <w:ind w:left="502" w:hanging="360"/>
      </w:pPr>
      <w:rPr>
        <w:rFonts w:hint="default"/>
      </w:rPr>
    </w:lvl>
    <w:lvl w:ilvl="1" w:tplc="04520019" w:tentative="1">
      <w:start w:val="1"/>
      <w:numFmt w:val="lowerLetter"/>
      <w:lvlText w:val="%2."/>
      <w:lvlJc w:val="left"/>
      <w:pPr>
        <w:ind w:left="1222" w:hanging="360"/>
      </w:pPr>
    </w:lvl>
    <w:lvl w:ilvl="2" w:tplc="0452001B" w:tentative="1">
      <w:start w:val="1"/>
      <w:numFmt w:val="lowerRoman"/>
      <w:lvlText w:val="%3."/>
      <w:lvlJc w:val="right"/>
      <w:pPr>
        <w:ind w:left="1942" w:hanging="180"/>
      </w:pPr>
    </w:lvl>
    <w:lvl w:ilvl="3" w:tplc="0452000F" w:tentative="1">
      <w:start w:val="1"/>
      <w:numFmt w:val="decimal"/>
      <w:lvlText w:val="%4."/>
      <w:lvlJc w:val="left"/>
      <w:pPr>
        <w:ind w:left="2662" w:hanging="360"/>
      </w:pPr>
    </w:lvl>
    <w:lvl w:ilvl="4" w:tplc="04520019" w:tentative="1">
      <w:start w:val="1"/>
      <w:numFmt w:val="lowerLetter"/>
      <w:lvlText w:val="%5."/>
      <w:lvlJc w:val="left"/>
      <w:pPr>
        <w:ind w:left="3382" w:hanging="360"/>
      </w:pPr>
    </w:lvl>
    <w:lvl w:ilvl="5" w:tplc="0452001B" w:tentative="1">
      <w:start w:val="1"/>
      <w:numFmt w:val="lowerRoman"/>
      <w:lvlText w:val="%6."/>
      <w:lvlJc w:val="right"/>
      <w:pPr>
        <w:ind w:left="4102" w:hanging="180"/>
      </w:pPr>
    </w:lvl>
    <w:lvl w:ilvl="6" w:tplc="0452000F" w:tentative="1">
      <w:start w:val="1"/>
      <w:numFmt w:val="decimal"/>
      <w:lvlText w:val="%7."/>
      <w:lvlJc w:val="left"/>
      <w:pPr>
        <w:ind w:left="4822" w:hanging="360"/>
      </w:pPr>
    </w:lvl>
    <w:lvl w:ilvl="7" w:tplc="04520019" w:tentative="1">
      <w:start w:val="1"/>
      <w:numFmt w:val="lowerLetter"/>
      <w:lvlText w:val="%8."/>
      <w:lvlJc w:val="left"/>
      <w:pPr>
        <w:ind w:left="5542" w:hanging="360"/>
      </w:pPr>
    </w:lvl>
    <w:lvl w:ilvl="8" w:tplc="0452001B" w:tentative="1">
      <w:start w:val="1"/>
      <w:numFmt w:val="lowerRoman"/>
      <w:lvlText w:val="%9."/>
      <w:lvlJc w:val="right"/>
      <w:pPr>
        <w:ind w:left="6262" w:hanging="180"/>
      </w:pPr>
    </w:lvl>
  </w:abstractNum>
  <w:abstractNum w:abstractNumId="5" w15:restartNumberingAfterBreak="0">
    <w:nsid w:val="2B6FBCE1"/>
    <w:multiLevelType w:val="hybridMultilevel"/>
    <w:tmpl w:val="498A961E"/>
    <w:lvl w:ilvl="0" w:tplc="7736C120">
      <w:start w:val="1"/>
      <w:numFmt w:val="bullet"/>
      <w:lvlText w:val=""/>
      <w:lvlJc w:val="left"/>
      <w:pPr>
        <w:ind w:left="720" w:hanging="360"/>
      </w:pPr>
      <w:rPr>
        <w:rFonts w:ascii="Symbol" w:hAnsi="Symbol" w:hint="default"/>
      </w:rPr>
    </w:lvl>
    <w:lvl w:ilvl="1" w:tplc="5C64DAFC">
      <w:start w:val="1"/>
      <w:numFmt w:val="bullet"/>
      <w:lvlText w:val="o"/>
      <w:lvlJc w:val="left"/>
      <w:pPr>
        <w:ind w:left="1440" w:hanging="360"/>
      </w:pPr>
      <w:rPr>
        <w:rFonts w:ascii="Courier New" w:hAnsi="Courier New" w:hint="default"/>
      </w:rPr>
    </w:lvl>
    <w:lvl w:ilvl="2" w:tplc="B9267C08">
      <w:start w:val="1"/>
      <w:numFmt w:val="bullet"/>
      <w:lvlText w:val=""/>
      <w:lvlJc w:val="left"/>
      <w:pPr>
        <w:ind w:left="2160" w:hanging="360"/>
      </w:pPr>
      <w:rPr>
        <w:rFonts w:ascii="Wingdings" w:hAnsi="Wingdings" w:hint="default"/>
      </w:rPr>
    </w:lvl>
    <w:lvl w:ilvl="3" w:tplc="B7DAA094">
      <w:start w:val="1"/>
      <w:numFmt w:val="bullet"/>
      <w:lvlText w:val=""/>
      <w:lvlJc w:val="left"/>
      <w:pPr>
        <w:ind w:left="2880" w:hanging="360"/>
      </w:pPr>
      <w:rPr>
        <w:rFonts w:ascii="Symbol" w:hAnsi="Symbol" w:hint="default"/>
      </w:rPr>
    </w:lvl>
    <w:lvl w:ilvl="4" w:tplc="FD847AE6">
      <w:start w:val="1"/>
      <w:numFmt w:val="bullet"/>
      <w:lvlText w:val="o"/>
      <w:lvlJc w:val="left"/>
      <w:pPr>
        <w:ind w:left="3600" w:hanging="360"/>
      </w:pPr>
      <w:rPr>
        <w:rFonts w:ascii="Courier New" w:hAnsi="Courier New" w:hint="default"/>
      </w:rPr>
    </w:lvl>
    <w:lvl w:ilvl="5" w:tplc="3482CA2A">
      <w:start w:val="1"/>
      <w:numFmt w:val="bullet"/>
      <w:lvlText w:val=""/>
      <w:lvlJc w:val="left"/>
      <w:pPr>
        <w:ind w:left="4320" w:hanging="360"/>
      </w:pPr>
      <w:rPr>
        <w:rFonts w:ascii="Wingdings" w:hAnsi="Wingdings" w:hint="default"/>
      </w:rPr>
    </w:lvl>
    <w:lvl w:ilvl="6" w:tplc="5B7C30C6">
      <w:start w:val="1"/>
      <w:numFmt w:val="bullet"/>
      <w:lvlText w:val=""/>
      <w:lvlJc w:val="left"/>
      <w:pPr>
        <w:ind w:left="5040" w:hanging="360"/>
      </w:pPr>
      <w:rPr>
        <w:rFonts w:ascii="Symbol" w:hAnsi="Symbol" w:hint="default"/>
      </w:rPr>
    </w:lvl>
    <w:lvl w:ilvl="7" w:tplc="9F86537A">
      <w:start w:val="1"/>
      <w:numFmt w:val="bullet"/>
      <w:lvlText w:val="o"/>
      <w:lvlJc w:val="left"/>
      <w:pPr>
        <w:ind w:left="5760" w:hanging="360"/>
      </w:pPr>
      <w:rPr>
        <w:rFonts w:ascii="Courier New" w:hAnsi="Courier New" w:hint="default"/>
      </w:rPr>
    </w:lvl>
    <w:lvl w:ilvl="8" w:tplc="EA44BC08">
      <w:start w:val="1"/>
      <w:numFmt w:val="bullet"/>
      <w:lvlText w:val=""/>
      <w:lvlJc w:val="left"/>
      <w:pPr>
        <w:ind w:left="6480" w:hanging="360"/>
      </w:pPr>
      <w:rPr>
        <w:rFonts w:ascii="Wingdings" w:hAnsi="Wingdings" w:hint="default"/>
      </w:rPr>
    </w:lvl>
  </w:abstractNum>
  <w:abstractNum w:abstractNumId="6" w15:restartNumberingAfterBreak="0">
    <w:nsid w:val="2F230314"/>
    <w:multiLevelType w:val="hybridMultilevel"/>
    <w:tmpl w:val="AE684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9381A3"/>
    <w:multiLevelType w:val="hybridMultilevel"/>
    <w:tmpl w:val="53D6B14A"/>
    <w:lvl w:ilvl="0" w:tplc="F3767970">
      <w:start w:val="1"/>
      <w:numFmt w:val="bullet"/>
      <w:lvlText w:val=""/>
      <w:lvlJc w:val="left"/>
      <w:pPr>
        <w:ind w:left="720" w:hanging="360"/>
      </w:pPr>
      <w:rPr>
        <w:rFonts w:ascii="Wingdings" w:hAnsi="Wingdings" w:hint="default"/>
      </w:rPr>
    </w:lvl>
    <w:lvl w:ilvl="1" w:tplc="27400A74">
      <w:start w:val="1"/>
      <w:numFmt w:val="bullet"/>
      <w:lvlText w:val="o"/>
      <w:lvlJc w:val="left"/>
      <w:pPr>
        <w:ind w:left="1440" w:hanging="360"/>
      </w:pPr>
      <w:rPr>
        <w:rFonts w:ascii="Courier New" w:hAnsi="Courier New" w:hint="default"/>
      </w:rPr>
    </w:lvl>
    <w:lvl w:ilvl="2" w:tplc="5322B292">
      <w:start w:val="1"/>
      <w:numFmt w:val="bullet"/>
      <w:lvlText w:val=""/>
      <w:lvlJc w:val="left"/>
      <w:pPr>
        <w:ind w:left="2160" w:hanging="360"/>
      </w:pPr>
      <w:rPr>
        <w:rFonts w:ascii="Wingdings" w:hAnsi="Wingdings" w:hint="default"/>
      </w:rPr>
    </w:lvl>
    <w:lvl w:ilvl="3" w:tplc="1E7E31C6">
      <w:start w:val="1"/>
      <w:numFmt w:val="bullet"/>
      <w:lvlText w:val=""/>
      <w:lvlJc w:val="left"/>
      <w:pPr>
        <w:ind w:left="2880" w:hanging="360"/>
      </w:pPr>
      <w:rPr>
        <w:rFonts w:ascii="Symbol" w:hAnsi="Symbol" w:hint="default"/>
      </w:rPr>
    </w:lvl>
    <w:lvl w:ilvl="4" w:tplc="C44C51DA">
      <w:start w:val="1"/>
      <w:numFmt w:val="bullet"/>
      <w:lvlText w:val="o"/>
      <w:lvlJc w:val="left"/>
      <w:pPr>
        <w:ind w:left="3600" w:hanging="360"/>
      </w:pPr>
      <w:rPr>
        <w:rFonts w:ascii="Courier New" w:hAnsi="Courier New" w:hint="default"/>
      </w:rPr>
    </w:lvl>
    <w:lvl w:ilvl="5" w:tplc="998C3DA8">
      <w:start w:val="1"/>
      <w:numFmt w:val="bullet"/>
      <w:lvlText w:val=""/>
      <w:lvlJc w:val="left"/>
      <w:pPr>
        <w:ind w:left="4320" w:hanging="360"/>
      </w:pPr>
      <w:rPr>
        <w:rFonts w:ascii="Wingdings" w:hAnsi="Wingdings" w:hint="default"/>
      </w:rPr>
    </w:lvl>
    <w:lvl w:ilvl="6" w:tplc="A98A8A98">
      <w:start w:val="1"/>
      <w:numFmt w:val="bullet"/>
      <w:lvlText w:val=""/>
      <w:lvlJc w:val="left"/>
      <w:pPr>
        <w:ind w:left="5040" w:hanging="360"/>
      </w:pPr>
      <w:rPr>
        <w:rFonts w:ascii="Symbol" w:hAnsi="Symbol" w:hint="default"/>
      </w:rPr>
    </w:lvl>
    <w:lvl w:ilvl="7" w:tplc="921823EE">
      <w:start w:val="1"/>
      <w:numFmt w:val="bullet"/>
      <w:lvlText w:val="o"/>
      <w:lvlJc w:val="left"/>
      <w:pPr>
        <w:ind w:left="5760" w:hanging="360"/>
      </w:pPr>
      <w:rPr>
        <w:rFonts w:ascii="Courier New" w:hAnsi="Courier New" w:hint="default"/>
      </w:rPr>
    </w:lvl>
    <w:lvl w:ilvl="8" w:tplc="EA1A89DE">
      <w:start w:val="1"/>
      <w:numFmt w:val="bullet"/>
      <w:lvlText w:val=""/>
      <w:lvlJc w:val="left"/>
      <w:pPr>
        <w:ind w:left="6480" w:hanging="360"/>
      </w:pPr>
      <w:rPr>
        <w:rFonts w:ascii="Wingdings" w:hAnsi="Wingdings" w:hint="default"/>
      </w:rPr>
    </w:lvl>
  </w:abstractNum>
  <w:abstractNum w:abstractNumId="8" w15:restartNumberingAfterBreak="0">
    <w:nsid w:val="398E4837"/>
    <w:multiLevelType w:val="hybridMultilevel"/>
    <w:tmpl w:val="BF4A0EB2"/>
    <w:lvl w:ilvl="0" w:tplc="0452000F">
      <w:start w:val="1"/>
      <w:numFmt w:val="decimal"/>
      <w:lvlText w:val="%1."/>
      <w:lvlJc w:val="left"/>
      <w:pPr>
        <w:ind w:left="720" w:hanging="360"/>
      </w:pPr>
      <w:rPr>
        <w:rFonts w:hint="default"/>
      </w:rPr>
    </w:lvl>
    <w:lvl w:ilvl="1" w:tplc="04520019" w:tentative="1">
      <w:start w:val="1"/>
      <w:numFmt w:val="lowerLetter"/>
      <w:lvlText w:val="%2."/>
      <w:lvlJc w:val="left"/>
      <w:pPr>
        <w:ind w:left="1440" w:hanging="360"/>
      </w:pPr>
    </w:lvl>
    <w:lvl w:ilvl="2" w:tplc="0452001B" w:tentative="1">
      <w:start w:val="1"/>
      <w:numFmt w:val="lowerRoman"/>
      <w:lvlText w:val="%3."/>
      <w:lvlJc w:val="right"/>
      <w:pPr>
        <w:ind w:left="2160" w:hanging="180"/>
      </w:pPr>
    </w:lvl>
    <w:lvl w:ilvl="3" w:tplc="0452000F" w:tentative="1">
      <w:start w:val="1"/>
      <w:numFmt w:val="decimal"/>
      <w:lvlText w:val="%4."/>
      <w:lvlJc w:val="left"/>
      <w:pPr>
        <w:ind w:left="2880" w:hanging="360"/>
      </w:pPr>
    </w:lvl>
    <w:lvl w:ilvl="4" w:tplc="04520019" w:tentative="1">
      <w:start w:val="1"/>
      <w:numFmt w:val="lowerLetter"/>
      <w:lvlText w:val="%5."/>
      <w:lvlJc w:val="left"/>
      <w:pPr>
        <w:ind w:left="3600" w:hanging="360"/>
      </w:pPr>
    </w:lvl>
    <w:lvl w:ilvl="5" w:tplc="0452001B" w:tentative="1">
      <w:start w:val="1"/>
      <w:numFmt w:val="lowerRoman"/>
      <w:lvlText w:val="%6."/>
      <w:lvlJc w:val="right"/>
      <w:pPr>
        <w:ind w:left="4320" w:hanging="180"/>
      </w:pPr>
    </w:lvl>
    <w:lvl w:ilvl="6" w:tplc="0452000F" w:tentative="1">
      <w:start w:val="1"/>
      <w:numFmt w:val="decimal"/>
      <w:lvlText w:val="%7."/>
      <w:lvlJc w:val="left"/>
      <w:pPr>
        <w:ind w:left="5040" w:hanging="360"/>
      </w:pPr>
    </w:lvl>
    <w:lvl w:ilvl="7" w:tplc="04520019" w:tentative="1">
      <w:start w:val="1"/>
      <w:numFmt w:val="lowerLetter"/>
      <w:lvlText w:val="%8."/>
      <w:lvlJc w:val="left"/>
      <w:pPr>
        <w:ind w:left="5760" w:hanging="360"/>
      </w:pPr>
    </w:lvl>
    <w:lvl w:ilvl="8" w:tplc="0452001B" w:tentative="1">
      <w:start w:val="1"/>
      <w:numFmt w:val="lowerRoman"/>
      <w:lvlText w:val="%9."/>
      <w:lvlJc w:val="right"/>
      <w:pPr>
        <w:ind w:left="6480" w:hanging="180"/>
      </w:pPr>
    </w:lvl>
  </w:abstractNum>
  <w:abstractNum w:abstractNumId="9" w15:restartNumberingAfterBreak="0">
    <w:nsid w:val="39925C13"/>
    <w:multiLevelType w:val="multilevel"/>
    <w:tmpl w:val="3A5E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A3533F"/>
    <w:multiLevelType w:val="hybridMultilevel"/>
    <w:tmpl w:val="0D663D28"/>
    <w:lvl w:ilvl="0" w:tplc="AD004410">
      <w:start w:val="1"/>
      <w:numFmt w:val="bullet"/>
      <w:lvlText w:val=""/>
      <w:lvlJc w:val="left"/>
      <w:pPr>
        <w:ind w:left="720" w:hanging="360"/>
      </w:pPr>
      <w:rPr>
        <w:rFonts w:ascii="Symbol" w:hAnsi="Symbol" w:hint="default"/>
      </w:rPr>
    </w:lvl>
    <w:lvl w:ilvl="1" w:tplc="A8E61C5C">
      <w:start w:val="1"/>
      <w:numFmt w:val="bullet"/>
      <w:lvlText w:val="o"/>
      <w:lvlJc w:val="left"/>
      <w:pPr>
        <w:ind w:left="1440" w:hanging="360"/>
      </w:pPr>
      <w:rPr>
        <w:rFonts w:ascii="Courier New" w:hAnsi="Courier New" w:hint="default"/>
      </w:rPr>
    </w:lvl>
    <w:lvl w:ilvl="2" w:tplc="7F34610E">
      <w:start w:val="1"/>
      <w:numFmt w:val="bullet"/>
      <w:lvlText w:val=""/>
      <w:lvlJc w:val="left"/>
      <w:pPr>
        <w:ind w:left="2160" w:hanging="360"/>
      </w:pPr>
      <w:rPr>
        <w:rFonts w:ascii="Wingdings" w:hAnsi="Wingdings" w:hint="default"/>
      </w:rPr>
    </w:lvl>
    <w:lvl w:ilvl="3" w:tplc="C40E07A6">
      <w:start w:val="1"/>
      <w:numFmt w:val="bullet"/>
      <w:lvlText w:val=""/>
      <w:lvlJc w:val="left"/>
      <w:pPr>
        <w:ind w:left="2880" w:hanging="360"/>
      </w:pPr>
      <w:rPr>
        <w:rFonts w:ascii="Symbol" w:hAnsi="Symbol" w:hint="default"/>
      </w:rPr>
    </w:lvl>
    <w:lvl w:ilvl="4" w:tplc="C148751C">
      <w:start w:val="1"/>
      <w:numFmt w:val="bullet"/>
      <w:lvlText w:val="o"/>
      <w:lvlJc w:val="left"/>
      <w:pPr>
        <w:ind w:left="3600" w:hanging="360"/>
      </w:pPr>
      <w:rPr>
        <w:rFonts w:ascii="Courier New" w:hAnsi="Courier New" w:hint="default"/>
      </w:rPr>
    </w:lvl>
    <w:lvl w:ilvl="5" w:tplc="1F069F70">
      <w:start w:val="1"/>
      <w:numFmt w:val="bullet"/>
      <w:lvlText w:val=""/>
      <w:lvlJc w:val="left"/>
      <w:pPr>
        <w:ind w:left="4320" w:hanging="360"/>
      </w:pPr>
      <w:rPr>
        <w:rFonts w:ascii="Wingdings" w:hAnsi="Wingdings" w:hint="default"/>
      </w:rPr>
    </w:lvl>
    <w:lvl w:ilvl="6" w:tplc="1D9A06C0">
      <w:start w:val="1"/>
      <w:numFmt w:val="bullet"/>
      <w:lvlText w:val=""/>
      <w:lvlJc w:val="left"/>
      <w:pPr>
        <w:ind w:left="5040" w:hanging="360"/>
      </w:pPr>
      <w:rPr>
        <w:rFonts w:ascii="Symbol" w:hAnsi="Symbol" w:hint="default"/>
      </w:rPr>
    </w:lvl>
    <w:lvl w:ilvl="7" w:tplc="377E3304">
      <w:start w:val="1"/>
      <w:numFmt w:val="bullet"/>
      <w:lvlText w:val="o"/>
      <w:lvlJc w:val="left"/>
      <w:pPr>
        <w:ind w:left="5760" w:hanging="360"/>
      </w:pPr>
      <w:rPr>
        <w:rFonts w:ascii="Courier New" w:hAnsi="Courier New" w:hint="default"/>
      </w:rPr>
    </w:lvl>
    <w:lvl w:ilvl="8" w:tplc="8A7C4932">
      <w:start w:val="1"/>
      <w:numFmt w:val="bullet"/>
      <w:lvlText w:val=""/>
      <w:lvlJc w:val="left"/>
      <w:pPr>
        <w:ind w:left="6480" w:hanging="360"/>
      </w:pPr>
      <w:rPr>
        <w:rFonts w:ascii="Wingdings" w:hAnsi="Wingdings" w:hint="default"/>
      </w:rPr>
    </w:lvl>
  </w:abstractNum>
  <w:abstractNum w:abstractNumId="11" w15:restartNumberingAfterBreak="0">
    <w:nsid w:val="3D72093C"/>
    <w:multiLevelType w:val="hybridMultilevel"/>
    <w:tmpl w:val="E626F9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DE83B44"/>
    <w:multiLevelType w:val="multilevel"/>
    <w:tmpl w:val="2FD8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852D1A"/>
    <w:multiLevelType w:val="hybridMultilevel"/>
    <w:tmpl w:val="DC368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5A5F49"/>
    <w:multiLevelType w:val="hybridMultilevel"/>
    <w:tmpl w:val="B8D0B77C"/>
    <w:lvl w:ilvl="0" w:tplc="AEF8FDC6">
      <w:start w:val="1"/>
      <w:numFmt w:val="bullet"/>
      <w:lvlText w:val=""/>
      <w:lvlJc w:val="left"/>
      <w:pPr>
        <w:ind w:left="720" w:hanging="360"/>
      </w:pPr>
      <w:rPr>
        <w:rFonts w:ascii="Wingdings" w:hAnsi="Wingdings" w:hint="default"/>
        <w:color w:val="000000" w:themeColor="text1"/>
      </w:rPr>
    </w:lvl>
    <w:lvl w:ilvl="1" w:tplc="B360EA06">
      <w:start w:val="1"/>
      <w:numFmt w:val="bullet"/>
      <w:lvlText w:val="o"/>
      <w:lvlJc w:val="left"/>
      <w:pPr>
        <w:ind w:left="1440" w:hanging="360"/>
      </w:pPr>
      <w:rPr>
        <w:rFonts w:ascii="Courier New" w:hAnsi="Courier New" w:hint="default"/>
      </w:rPr>
    </w:lvl>
    <w:lvl w:ilvl="2" w:tplc="9C060F4A">
      <w:start w:val="1"/>
      <w:numFmt w:val="bullet"/>
      <w:lvlText w:val=""/>
      <w:lvlJc w:val="left"/>
      <w:pPr>
        <w:ind w:left="2160" w:hanging="360"/>
      </w:pPr>
      <w:rPr>
        <w:rFonts w:ascii="Wingdings" w:hAnsi="Wingdings" w:hint="default"/>
      </w:rPr>
    </w:lvl>
    <w:lvl w:ilvl="3" w:tplc="DC74DC88">
      <w:start w:val="1"/>
      <w:numFmt w:val="bullet"/>
      <w:lvlText w:val=""/>
      <w:lvlJc w:val="left"/>
      <w:pPr>
        <w:ind w:left="2880" w:hanging="360"/>
      </w:pPr>
      <w:rPr>
        <w:rFonts w:ascii="Symbol" w:hAnsi="Symbol" w:hint="default"/>
      </w:rPr>
    </w:lvl>
    <w:lvl w:ilvl="4" w:tplc="F4A4C1AE">
      <w:start w:val="1"/>
      <w:numFmt w:val="bullet"/>
      <w:lvlText w:val="o"/>
      <w:lvlJc w:val="left"/>
      <w:pPr>
        <w:ind w:left="3600" w:hanging="360"/>
      </w:pPr>
      <w:rPr>
        <w:rFonts w:ascii="Courier New" w:hAnsi="Courier New" w:hint="default"/>
      </w:rPr>
    </w:lvl>
    <w:lvl w:ilvl="5" w:tplc="DFEC080E">
      <w:start w:val="1"/>
      <w:numFmt w:val="bullet"/>
      <w:lvlText w:val=""/>
      <w:lvlJc w:val="left"/>
      <w:pPr>
        <w:ind w:left="4320" w:hanging="360"/>
      </w:pPr>
      <w:rPr>
        <w:rFonts w:ascii="Wingdings" w:hAnsi="Wingdings" w:hint="default"/>
      </w:rPr>
    </w:lvl>
    <w:lvl w:ilvl="6" w:tplc="4848603C">
      <w:start w:val="1"/>
      <w:numFmt w:val="bullet"/>
      <w:lvlText w:val=""/>
      <w:lvlJc w:val="left"/>
      <w:pPr>
        <w:ind w:left="5040" w:hanging="360"/>
      </w:pPr>
      <w:rPr>
        <w:rFonts w:ascii="Symbol" w:hAnsi="Symbol" w:hint="default"/>
      </w:rPr>
    </w:lvl>
    <w:lvl w:ilvl="7" w:tplc="7D72E314">
      <w:start w:val="1"/>
      <w:numFmt w:val="bullet"/>
      <w:lvlText w:val="o"/>
      <w:lvlJc w:val="left"/>
      <w:pPr>
        <w:ind w:left="5760" w:hanging="360"/>
      </w:pPr>
      <w:rPr>
        <w:rFonts w:ascii="Courier New" w:hAnsi="Courier New" w:hint="default"/>
      </w:rPr>
    </w:lvl>
    <w:lvl w:ilvl="8" w:tplc="288AA6B8">
      <w:start w:val="1"/>
      <w:numFmt w:val="bullet"/>
      <w:lvlText w:val=""/>
      <w:lvlJc w:val="left"/>
      <w:pPr>
        <w:ind w:left="6480" w:hanging="360"/>
      </w:pPr>
      <w:rPr>
        <w:rFonts w:ascii="Wingdings" w:hAnsi="Wingdings" w:hint="default"/>
      </w:rPr>
    </w:lvl>
  </w:abstractNum>
  <w:abstractNum w:abstractNumId="15" w15:restartNumberingAfterBreak="0">
    <w:nsid w:val="3FFBED2C"/>
    <w:multiLevelType w:val="hybridMultilevel"/>
    <w:tmpl w:val="F3D26F00"/>
    <w:lvl w:ilvl="0" w:tplc="E2822BE4">
      <w:start w:val="1"/>
      <w:numFmt w:val="bullet"/>
      <w:lvlText w:val=""/>
      <w:lvlJc w:val="left"/>
      <w:pPr>
        <w:ind w:left="720" w:hanging="360"/>
      </w:pPr>
      <w:rPr>
        <w:rFonts w:ascii="Symbol" w:hAnsi="Symbol" w:hint="default"/>
      </w:rPr>
    </w:lvl>
    <w:lvl w:ilvl="1" w:tplc="582AC258">
      <w:start w:val="1"/>
      <w:numFmt w:val="bullet"/>
      <w:lvlText w:val="o"/>
      <w:lvlJc w:val="left"/>
      <w:pPr>
        <w:ind w:left="1440" w:hanging="360"/>
      </w:pPr>
      <w:rPr>
        <w:rFonts w:ascii="Courier New" w:hAnsi="Courier New" w:hint="default"/>
      </w:rPr>
    </w:lvl>
    <w:lvl w:ilvl="2" w:tplc="32EAA120">
      <w:start w:val="1"/>
      <w:numFmt w:val="bullet"/>
      <w:lvlText w:val=""/>
      <w:lvlJc w:val="left"/>
      <w:pPr>
        <w:ind w:left="2160" w:hanging="360"/>
      </w:pPr>
      <w:rPr>
        <w:rFonts w:ascii="Wingdings" w:hAnsi="Wingdings" w:hint="default"/>
      </w:rPr>
    </w:lvl>
    <w:lvl w:ilvl="3" w:tplc="E4A06274">
      <w:start w:val="1"/>
      <w:numFmt w:val="bullet"/>
      <w:lvlText w:val=""/>
      <w:lvlJc w:val="left"/>
      <w:pPr>
        <w:ind w:left="2880" w:hanging="360"/>
      </w:pPr>
      <w:rPr>
        <w:rFonts w:ascii="Symbol" w:hAnsi="Symbol" w:hint="default"/>
      </w:rPr>
    </w:lvl>
    <w:lvl w:ilvl="4" w:tplc="98C069C6">
      <w:start w:val="1"/>
      <w:numFmt w:val="bullet"/>
      <w:lvlText w:val="o"/>
      <w:lvlJc w:val="left"/>
      <w:pPr>
        <w:ind w:left="3600" w:hanging="360"/>
      </w:pPr>
      <w:rPr>
        <w:rFonts w:ascii="Courier New" w:hAnsi="Courier New" w:hint="default"/>
      </w:rPr>
    </w:lvl>
    <w:lvl w:ilvl="5" w:tplc="5C9668D0">
      <w:start w:val="1"/>
      <w:numFmt w:val="bullet"/>
      <w:lvlText w:val=""/>
      <w:lvlJc w:val="left"/>
      <w:pPr>
        <w:ind w:left="4320" w:hanging="360"/>
      </w:pPr>
      <w:rPr>
        <w:rFonts w:ascii="Wingdings" w:hAnsi="Wingdings" w:hint="default"/>
      </w:rPr>
    </w:lvl>
    <w:lvl w:ilvl="6" w:tplc="65004E1C">
      <w:start w:val="1"/>
      <w:numFmt w:val="bullet"/>
      <w:lvlText w:val=""/>
      <w:lvlJc w:val="left"/>
      <w:pPr>
        <w:ind w:left="5040" w:hanging="360"/>
      </w:pPr>
      <w:rPr>
        <w:rFonts w:ascii="Symbol" w:hAnsi="Symbol" w:hint="default"/>
      </w:rPr>
    </w:lvl>
    <w:lvl w:ilvl="7" w:tplc="D9FAEABC">
      <w:start w:val="1"/>
      <w:numFmt w:val="bullet"/>
      <w:lvlText w:val="o"/>
      <w:lvlJc w:val="left"/>
      <w:pPr>
        <w:ind w:left="5760" w:hanging="360"/>
      </w:pPr>
      <w:rPr>
        <w:rFonts w:ascii="Courier New" w:hAnsi="Courier New" w:hint="default"/>
      </w:rPr>
    </w:lvl>
    <w:lvl w:ilvl="8" w:tplc="E11A36DC">
      <w:start w:val="1"/>
      <w:numFmt w:val="bullet"/>
      <w:lvlText w:val=""/>
      <w:lvlJc w:val="left"/>
      <w:pPr>
        <w:ind w:left="6480" w:hanging="360"/>
      </w:pPr>
      <w:rPr>
        <w:rFonts w:ascii="Wingdings" w:hAnsi="Wingdings" w:hint="default"/>
      </w:rPr>
    </w:lvl>
  </w:abstractNum>
  <w:abstractNum w:abstractNumId="16" w15:restartNumberingAfterBreak="0">
    <w:nsid w:val="44844CEB"/>
    <w:multiLevelType w:val="multilevel"/>
    <w:tmpl w:val="1614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9FC642"/>
    <w:multiLevelType w:val="hybridMultilevel"/>
    <w:tmpl w:val="43EC24B2"/>
    <w:lvl w:ilvl="0" w:tplc="33687B56">
      <w:start w:val="1"/>
      <w:numFmt w:val="bullet"/>
      <w:lvlText w:val=""/>
      <w:lvlJc w:val="left"/>
      <w:pPr>
        <w:ind w:left="720" w:hanging="360"/>
      </w:pPr>
      <w:rPr>
        <w:rFonts w:ascii="Wingdings" w:hAnsi="Wingdings" w:hint="default"/>
      </w:rPr>
    </w:lvl>
    <w:lvl w:ilvl="1" w:tplc="20BC0F7E">
      <w:start w:val="1"/>
      <w:numFmt w:val="bullet"/>
      <w:lvlText w:val="o"/>
      <w:lvlJc w:val="left"/>
      <w:pPr>
        <w:ind w:left="1440" w:hanging="360"/>
      </w:pPr>
      <w:rPr>
        <w:rFonts w:ascii="Courier New" w:hAnsi="Courier New" w:hint="default"/>
      </w:rPr>
    </w:lvl>
    <w:lvl w:ilvl="2" w:tplc="C6E24E84">
      <w:start w:val="1"/>
      <w:numFmt w:val="bullet"/>
      <w:lvlText w:val=""/>
      <w:lvlJc w:val="left"/>
      <w:pPr>
        <w:ind w:left="2160" w:hanging="360"/>
      </w:pPr>
      <w:rPr>
        <w:rFonts w:ascii="Wingdings" w:hAnsi="Wingdings" w:hint="default"/>
      </w:rPr>
    </w:lvl>
    <w:lvl w:ilvl="3" w:tplc="86004176">
      <w:start w:val="1"/>
      <w:numFmt w:val="bullet"/>
      <w:lvlText w:val=""/>
      <w:lvlJc w:val="left"/>
      <w:pPr>
        <w:ind w:left="2880" w:hanging="360"/>
      </w:pPr>
      <w:rPr>
        <w:rFonts w:ascii="Symbol" w:hAnsi="Symbol" w:hint="default"/>
      </w:rPr>
    </w:lvl>
    <w:lvl w:ilvl="4" w:tplc="D6529012">
      <w:start w:val="1"/>
      <w:numFmt w:val="bullet"/>
      <w:lvlText w:val="o"/>
      <w:lvlJc w:val="left"/>
      <w:pPr>
        <w:ind w:left="3600" w:hanging="360"/>
      </w:pPr>
      <w:rPr>
        <w:rFonts w:ascii="Courier New" w:hAnsi="Courier New" w:hint="default"/>
      </w:rPr>
    </w:lvl>
    <w:lvl w:ilvl="5" w:tplc="775EE3DC">
      <w:start w:val="1"/>
      <w:numFmt w:val="bullet"/>
      <w:lvlText w:val=""/>
      <w:lvlJc w:val="left"/>
      <w:pPr>
        <w:ind w:left="4320" w:hanging="360"/>
      </w:pPr>
      <w:rPr>
        <w:rFonts w:ascii="Wingdings" w:hAnsi="Wingdings" w:hint="default"/>
      </w:rPr>
    </w:lvl>
    <w:lvl w:ilvl="6" w:tplc="2C48225C">
      <w:start w:val="1"/>
      <w:numFmt w:val="bullet"/>
      <w:lvlText w:val=""/>
      <w:lvlJc w:val="left"/>
      <w:pPr>
        <w:ind w:left="5040" w:hanging="360"/>
      </w:pPr>
      <w:rPr>
        <w:rFonts w:ascii="Symbol" w:hAnsi="Symbol" w:hint="default"/>
      </w:rPr>
    </w:lvl>
    <w:lvl w:ilvl="7" w:tplc="877AF4D0">
      <w:start w:val="1"/>
      <w:numFmt w:val="bullet"/>
      <w:lvlText w:val="o"/>
      <w:lvlJc w:val="left"/>
      <w:pPr>
        <w:ind w:left="5760" w:hanging="360"/>
      </w:pPr>
      <w:rPr>
        <w:rFonts w:ascii="Courier New" w:hAnsi="Courier New" w:hint="default"/>
      </w:rPr>
    </w:lvl>
    <w:lvl w:ilvl="8" w:tplc="53BA68CA">
      <w:start w:val="1"/>
      <w:numFmt w:val="bullet"/>
      <w:lvlText w:val=""/>
      <w:lvlJc w:val="left"/>
      <w:pPr>
        <w:ind w:left="6480" w:hanging="360"/>
      </w:pPr>
      <w:rPr>
        <w:rFonts w:ascii="Wingdings" w:hAnsi="Wingdings" w:hint="default"/>
      </w:rPr>
    </w:lvl>
  </w:abstractNum>
  <w:abstractNum w:abstractNumId="18" w15:restartNumberingAfterBreak="0">
    <w:nsid w:val="4DD9E8E5"/>
    <w:multiLevelType w:val="hybridMultilevel"/>
    <w:tmpl w:val="DD164A64"/>
    <w:lvl w:ilvl="0" w:tplc="6F5ECB50">
      <w:start w:val="1"/>
      <w:numFmt w:val="bullet"/>
      <w:lvlText w:val=""/>
      <w:lvlJc w:val="left"/>
      <w:pPr>
        <w:ind w:left="720" w:hanging="360"/>
      </w:pPr>
      <w:rPr>
        <w:rFonts w:ascii="Wingdings" w:hAnsi="Wingdings" w:hint="default"/>
      </w:rPr>
    </w:lvl>
    <w:lvl w:ilvl="1" w:tplc="68026F22">
      <w:start w:val="1"/>
      <w:numFmt w:val="bullet"/>
      <w:lvlText w:val="o"/>
      <w:lvlJc w:val="left"/>
      <w:pPr>
        <w:ind w:left="1440" w:hanging="360"/>
      </w:pPr>
      <w:rPr>
        <w:rFonts w:ascii="Courier New" w:hAnsi="Courier New" w:hint="default"/>
      </w:rPr>
    </w:lvl>
    <w:lvl w:ilvl="2" w:tplc="F8580AAE">
      <w:start w:val="1"/>
      <w:numFmt w:val="bullet"/>
      <w:lvlText w:val=""/>
      <w:lvlJc w:val="left"/>
      <w:pPr>
        <w:ind w:left="2160" w:hanging="360"/>
      </w:pPr>
      <w:rPr>
        <w:rFonts w:ascii="Wingdings" w:hAnsi="Wingdings" w:hint="default"/>
      </w:rPr>
    </w:lvl>
    <w:lvl w:ilvl="3" w:tplc="32A44D72">
      <w:start w:val="1"/>
      <w:numFmt w:val="bullet"/>
      <w:lvlText w:val=""/>
      <w:lvlJc w:val="left"/>
      <w:pPr>
        <w:ind w:left="2880" w:hanging="360"/>
      </w:pPr>
      <w:rPr>
        <w:rFonts w:ascii="Symbol" w:hAnsi="Symbol" w:hint="default"/>
      </w:rPr>
    </w:lvl>
    <w:lvl w:ilvl="4" w:tplc="7E8896C6">
      <w:start w:val="1"/>
      <w:numFmt w:val="bullet"/>
      <w:lvlText w:val="o"/>
      <w:lvlJc w:val="left"/>
      <w:pPr>
        <w:ind w:left="3600" w:hanging="360"/>
      </w:pPr>
      <w:rPr>
        <w:rFonts w:ascii="Courier New" w:hAnsi="Courier New" w:hint="default"/>
      </w:rPr>
    </w:lvl>
    <w:lvl w:ilvl="5" w:tplc="C6509F12">
      <w:start w:val="1"/>
      <w:numFmt w:val="bullet"/>
      <w:lvlText w:val=""/>
      <w:lvlJc w:val="left"/>
      <w:pPr>
        <w:ind w:left="4320" w:hanging="360"/>
      </w:pPr>
      <w:rPr>
        <w:rFonts w:ascii="Wingdings" w:hAnsi="Wingdings" w:hint="default"/>
      </w:rPr>
    </w:lvl>
    <w:lvl w:ilvl="6" w:tplc="FC2CBCB6">
      <w:start w:val="1"/>
      <w:numFmt w:val="bullet"/>
      <w:lvlText w:val=""/>
      <w:lvlJc w:val="left"/>
      <w:pPr>
        <w:ind w:left="5040" w:hanging="360"/>
      </w:pPr>
      <w:rPr>
        <w:rFonts w:ascii="Symbol" w:hAnsi="Symbol" w:hint="default"/>
      </w:rPr>
    </w:lvl>
    <w:lvl w:ilvl="7" w:tplc="41C6952A">
      <w:start w:val="1"/>
      <w:numFmt w:val="bullet"/>
      <w:lvlText w:val="o"/>
      <w:lvlJc w:val="left"/>
      <w:pPr>
        <w:ind w:left="5760" w:hanging="360"/>
      </w:pPr>
      <w:rPr>
        <w:rFonts w:ascii="Courier New" w:hAnsi="Courier New" w:hint="default"/>
      </w:rPr>
    </w:lvl>
    <w:lvl w:ilvl="8" w:tplc="E3DACCE2">
      <w:start w:val="1"/>
      <w:numFmt w:val="bullet"/>
      <w:lvlText w:val=""/>
      <w:lvlJc w:val="left"/>
      <w:pPr>
        <w:ind w:left="6480" w:hanging="360"/>
      </w:pPr>
      <w:rPr>
        <w:rFonts w:ascii="Wingdings" w:hAnsi="Wingdings" w:hint="default"/>
      </w:rPr>
    </w:lvl>
  </w:abstractNum>
  <w:abstractNum w:abstractNumId="19" w15:restartNumberingAfterBreak="0">
    <w:nsid w:val="51016705"/>
    <w:multiLevelType w:val="hybridMultilevel"/>
    <w:tmpl w:val="ACCEE62C"/>
    <w:lvl w:ilvl="0" w:tplc="FFFFFFFF">
      <w:start w:val="1"/>
      <w:numFmt w:val="decimal"/>
      <w:lvlText w:val="%1."/>
      <w:lvlJc w:val="left"/>
      <w:pPr>
        <w:ind w:left="720" w:hanging="360"/>
      </w:pPr>
    </w:lvl>
    <w:lvl w:ilvl="1" w:tplc="04520019">
      <w:start w:val="1"/>
      <w:numFmt w:val="lowerLetter"/>
      <w:lvlText w:val="%2."/>
      <w:lvlJc w:val="left"/>
      <w:pPr>
        <w:ind w:left="1440" w:hanging="360"/>
      </w:pPr>
    </w:lvl>
    <w:lvl w:ilvl="2" w:tplc="0452001B" w:tentative="1">
      <w:start w:val="1"/>
      <w:numFmt w:val="lowerRoman"/>
      <w:lvlText w:val="%3."/>
      <w:lvlJc w:val="right"/>
      <w:pPr>
        <w:ind w:left="2160" w:hanging="180"/>
      </w:pPr>
    </w:lvl>
    <w:lvl w:ilvl="3" w:tplc="0452000F" w:tentative="1">
      <w:start w:val="1"/>
      <w:numFmt w:val="decimal"/>
      <w:lvlText w:val="%4."/>
      <w:lvlJc w:val="left"/>
      <w:pPr>
        <w:ind w:left="2880" w:hanging="360"/>
      </w:pPr>
    </w:lvl>
    <w:lvl w:ilvl="4" w:tplc="04520019" w:tentative="1">
      <w:start w:val="1"/>
      <w:numFmt w:val="lowerLetter"/>
      <w:lvlText w:val="%5."/>
      <w:lvlJc w:val="left"/>
      <w:pPr>
        <w:ind w:left="3600" w:hanging="360"/>
      </w:pPr>
    </w:lvl>
    <w:lvl w:ilvl="5" w:tplc="0452001B" w:tentative="1">
      <w:start w:val="1"/>
      <w:numFmt w:val="lowerRoman"/>
      <w:lvlText w:val="%6."/>
      <w:lvlJc w:val="right"/>
      <w:pPr>
        <w:ind w:left="4320" w:hanging="180"/>
      </w:pPr>
    </w:lvl>
    <w:lvl w:ilvl="6" w:tplc="0452000F" w:tentative="1">
      <w:start w:val="1"/>
      <w:numFmt w:val="decimal"/>
      <w:lvlText w:val="%7."/>
      <w:lvlJc w:val="left"/>
      <w:pPr>
        <w:ind w:left="5040" w:hanging="360"/>
      </w:pPr>
    </w:lvl>
    <w:lvl w:ilvl="7" w:tplc="04520019" w:tentative="1">
      <w:start w:val="1"/>
      <w:numFmt w:val="lowerLetter"/>
      <w:lvlText w:val="%8."/>
      <w:lvlJc w:val="left"/>
      <w:pPr>
        <w:ind w:left="5760" w:hanging="360"/>
      </w:pPr>
    </w:lvl>
    <w:lvl w:ilvl="8" w:tplc="0452001B" w:tentative="1">
      <w:start w:val="1"/>
      <w:numFmt w:val="lowerRoman"/>
      <w:lvlText w:val="%9."/>
      <w:lvlJc w:val="right"/>
      <w:pPr>
        <w:ind w:left="6480" w:hanging="180"/>
      </w:pPr>
    </w:lvl>
  </w:abstractNum>
  <w:abstractNum w:abstractNumId="20" w15:restartNumberingAfterBreak="0">
    <w:nsid w:val="56E4313B"/>
    <w:multiLevelType w:val="hybridMultilevel"/>
    <w:tmpl w:val="CF300DD0"/>
    <w:lvl w:ilvl="0" w:tplc="04520001">
      <w:start w:val="1"/>
      <w:numFmt w:val="bullet"/>
      <w:lvlText w:val=""/>
      <w:lvlJc w:val="left"/>
      <w:pPr>
        <w:ind w:left="720" w:hanging="360"/>
      </w:pPr>
      <w:rPr>
        <w:rFonts w:ascii="Symbol" w:hAnsi="Symbol" w:hint="default"/>
      </w:rPr>
    </w:lvl>
    <w:lvl w:ilvl="1" w:tplc="04520003" w:tentative="1">
      <w:start w:val="1"/>
      <w:numFmt w:val="bullet"/>
      <w:lvlText w:val="o"/>
      <w:lvlJc w:val="left"/>
      <w:pPr>
        <w:ind w:left="1440" w:hanging="360"/>
      </w:pPr>
      <w:rPr>
        <w:rFonts w:ascii="Courier New" w:hAnsi="Courier New" w:cs="Courier New" w:hint="default"/>
      </w:rPr>
    </w:lvl>
    <w:lvl w:ilvl="2" w:tplc="04520005" w:tentative="1">
      <w:start w:val="1"/>
      <w:numFmt w:val="bullet"/>
      <w:lvlText w:val=""/>
      <w:lvlJc w:val="left"/>
      <w:pPr>
        <w:ind w:left="2160" w:hanging="360"/>
      </w:pPr>
      <w:rPr>
        <w:rFonts w:ascii="Wingdings" w:hAnsi="Wingdings" w:hint="default"/>
      </w:rPr>
    </w:lvl>
    <w:lvl w:ilvl="3" w:tplc="04520001" w:tentative="1">
      <w:start w:val="1"/>
      <w:numFmt w:val="bullet"/>
      <w:lvlText w:val=""/>
      <w:lvlJc w:val="left"/>
      <w:pPr>
        <w:ind w:left="2880" w:hanging="360"/>
      </w:pPr>
      <w:rPr>
        <w:rFonts w:ascii="Symbol" w:hAnsi="Symbol" w:hint="default"/>
      </w:rPr>
    </w:lvl>
    <w:lvl w:ilvl="4" w:tplc="04520003" w:tentative="1">
      <w:start w:val="1"/>
      <w:numFmt w:val="bullet"/>
      <w:lvlText w:val="o"/>
      <w:lvlJc w:val="left"/>
      <w:pPr>
        <w:ind w:left="3600" w:hanging="360"/>
      </w:pPr>
      <w:rPr>
        <w:rFonts w:ascii="Courier New" w:hAnsi="Courier New" w:cs="Courier New" w:hint="default"/>
      </w:rPr>
    </w:lvl>
    <w:lvl w:ilvl="5" w:tplc="04520005" w:tentative="1">
      <w:start w:val="1"/>
      <w:numFmt w:val="bullet"/>
      <w:lvlText w:val=""/>
      <w:lvlJc w:val="left"/>
      <w:pPr>
        <w:ind w:left="4320" w:hanging="360"/>
      </w:pPr>
      <w:rPr>
        <w:rFonts w:ascii="Wingdings" w:hAnsi="Wingdings" w:hint="default"/>
      </w:rPr>
    </w:lvl>
    <w:lvl w:ilvl="6" w:tplc="04520001" w:tentative="1">
      <w:start w:val="1"/>
      <w:numFmt w:val="bullet"/>
      <w:lvlText w:val=""/>
      <w:lvlJc w:val="left"/>
      <w:pPr>
        <w:ind w:left="5040" w:hanging="360"/>
      </w:pPr>
      <w:rPr>
        <w:rFonts w:ascii="Symbol" w:hAnsi="Symbol" w:hint="default"/>
      </w:rPr>
    </w:lvl>
    <w:lvl w:ilvl="7" w:tplc="04520003" w:tentative="1">
      <w:start w:val="1"/>
      <w:numFmt w:val="bullet"/>
      <w:lvlText w:val="o"/>
      <w:lvlJc w:val="left"/>
      <w:pPr>
        <w:ind w:left="5760" w:hanging="360"/>
      </w:pPr>
      <w:rPr>
        <w:rFonts w:ascii="Courier New" w:hAnsi="Courier New" w:cs="Courier New" w:hint="default"/>
      </w:rPr>
    </w:lvl>
    <w:lvl w:ilvl="8" w:tplc="04520005" w:tentative="1">
      <w:start w:val="1"/>
      <w:numFmt w:val="bullet"/>
      <w:lvlText w:val=""/>
      <w:lvlJc w:val="left"/>
      <w:pPr>
        <w:ind w:left="6480" w:hanging="360"/>
      </w:pPr>
      <w:rPr>
        <w:rFonts w:ascii="Wingdings" w:hAnsi="Wingdings" w:hint="default"/>
      </w:rPr>
    </w:lvl>
  </w:abstractNum>
  <w:abstractNum w:abstractNumId="21" w15:restartNumberingAfterBreak="0">
    <w:nsid w:val="5835C78B"/>
    <w:multiLevelType w:val="hybridMultilevel"/>
    <w:tmpl w:val="8ABE26D0"/>
    <w:lvl w:ilvl="0" w:tplc="4606E1FA">
      <w:start w:val="1"/>
      <w:numFmt w:val="bullet"/>
      <w:lvlText w:val=""/>
      <w:lvlJc w:val="left"/>
      <w:pPr>
        <w:ind w:left="720" w:hanging="360"/>
      </w:pPr>
      <w:rPr>
        <w:rFonts w:ascii="Wingdings" w:hAnsi="Wingdings" w:hint="default"/>
      </w:rPr>
    </w:lvl>
    <w:lvl w:ilvl="1" w:tplc="C73C0290">
      <w:start w:val="1"/>
      <w:numFmt w:val="bullet"/>
      <w:lvlText w:val="o"/>
      <w:lvlJc w:val="left"/>
      <w:pPr>
        <w:ind w:left="1440" w:hanging="360"/>
      </w:pPr>
      <w:rPr>
        <w:rFonts w:ascii="Courier New" w:hAnsi="Courier New" w:hint="default"/>
      </w:rPr>
    </w:lvl>
    <w:lvl w:ilvl="2" w:tplc="A9E2F1B4">
      <w:start w:val="1"/>
      <w:numFmt w:val="bullet"/>
      <w:lvlText w:val=""/>
      <w:lvlJc w:val="left"/>
      <w:pPr>
        <w:ind w:left="2160" w:hanging="360"/>
      </w:pPr>
      <w:rPr>
        <w:rFonts w:ascii="Wingdings" w:hAnsi="Wingdings" w:hint="default"/>
      </w:rPr>
    </w:lvl>
    <w:lvl w:ilvl="3" w:tplc="3B58129E">
      <w:start w:val="1"/>
      <w:numFmt w:val="bullet"/>
      <w:lvlText w:val=""/>
      <w:lvlJc w:val="left"/>
      <w:pPr>
        <w:ind w:left="2880" w:hanging="360"/>
      </w:pPr>
      <w:rPr>
        <w:rFonts w:ascii="Symbol" w:hAnsi="Symbol" w:hint="default"/>
      </w:rPr>
    </w:lvl>
    <w:lvl w:ilvl="4" w:tplc="934A0A08">
      <w:start w:val="1"/>
      <w:numFmt w:val="bullet"/>
      <w:lvlText w:val="o"/>
      <w:lvlJc w:val="left"/>
      <w:pPr>
        <w:ind w:left="3600" w:hanging="360"/>
      </w:pPr>
      <w:rPr>
        <w:rFonts w:ascii="Courier New" w:hAnsi="Courier New" w:hint="default"/>
      </w:rPr>
    </w:lvl>
    <w:lvl w:ilvl="5" w:tplc="2AAEA166">
      <w:start w:val="1"/>
      <w:numFmt w:val="bullet"/>
      <w:lvlText w:val=""/>
      <w:lvlJc w:val="left"/>
      <w:pPr>
        <w:ind w:left="4320" w:hanging="360"/>
      </w:pPr>
      <w:rPr>
        <w:rFonts w:ascii="Wingdings" w:hAnsi="Wingdings" w:hint="default"/>
      </w:rPr>
    </w:lvl>
    <w:lvl w:ilvl="6" w:tplc="4D2AAC5A">
      <w:start w:val="1"/>
      <w:numFmt w:val="bullet"/>
      <w:lvlText w:val=""/>
      <w:lvlJc w:val="left"/>
      <w:pPr>
        <w:ind w:left="5040" w:hanging="360"/>
      </w:pPr>
      <w:rPr>
        <w:rFonts w:ascii="Symbol" w:hAnsi="Symbol" w:hint="default"/>
      </w:rPr>
    </w:lvl>
    <w:lvl w:ilvl="7" w:tplc="A33A85B4">
      <w:start w:val="1"/>
      <w:numFmt w:val="bullet"/>
      <w:lvlText w:val="o"/>
      <w:lvlJc w:val="left"/>
      <w:pPr>
        <w:ind w:left="5760" w:hanging="360"/>
      </w:pPr>
      <w:rPr>
        <w:rFonts w:ascii="Courier New" w:hAnsi="Courier New" w:hint="default"/>
      </w:rPr>
    </w:lvl>
    <w:lvl w:ilvl="8" w:tplc="EBF0DD48">
      <w:start w:val="1"/>
      <w:numFmt w:val="bullet"/>
      <w:lvlText w:val=""/>
      <w:lvlJc w:val="left"/>
      <w:pPr>
        <w:ind w:left="6480" w:hanging="360"/>
      </w:pPr>
      <w:rPr>
        <w:rFonts w:ascii="Wingdings" w:hAnsi="Wingdings" w:hint="default"/>
      </w:rPr>
    </w:lvl>
  </w:abstractNum>
  <w:abstractNum w:abstractNumId="22" w15:restartNumberingAfterBreak="0">
    <w:nsid w:val="5B1504AD"/>
    <w:multiLevelType w:val="multilevel"/>
    <w:tmpl w:val="39A62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565478"/>
    <w:multiLevelType w:val="hybridMultilevel"/>
    <w:tmpl w:val="80AEF6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D35A1AB"/>
    <w:multiLevelType w:val="hybridMultilevel"/>
    <w:tmpl w:val="3DD6CC28"/>
    <w:lvl w:ilvl="0" w:tplc="ABA8FF52">
      <w:start w:val="1"/>
      <w:numFmt w:val="bullet"/>
      <w:lvlText w:val=""/>
      <w:lvlJc w:val="left"/>
      <w:pPr>
        <w:ind w:left="720" w:hanging="360"/>
      </w:pPr>
      <w:rPr>
        <w:rFonts w:ascii="Wingdings" w:hAnsi="Wingdings" w:hint="default"/>
      </w:rPr>
    </w:lvl>
    <w:lvl w:ilvl="1" w:tplc="8A78AE82">
      <w:start w:val="1"/>
      <w:numFmt w:val="bullet"/>
      <w:lvlText w:val="o"/>
      <w:lvlJc w:val="left"/>
      <w:pPr>
        <w:ind w:left="1440" w:hanging="360"/>
      </w:pPr>
      <w:rPr>
        <w:rFonts w:ascii="Courier New" w:hAnsi="Courier New" w:hint="default"/>
      </w:rPr>
    </w:lvl>
    <w:lvl w:ilvl="2" w:tplc="4350B632">
      <w:start w:val="1"/>
      <w:numFmt w:val="bullet"/>
      <w:lvlText w:val=""/>
      <w:lvlJc w:val="left"/>
      <w:pPr>
        <w:ind w:left="2160" w:hanging="360"/>
      </w:pPr>
      <w:rPr>
        <w:rFonts w:ascii="Wingdings" w:hAnsi="Wingdings" w:hint="default"/>
      </w:rPr>
    </w:lvl>
    <w:lvl w:ilvl="3" w:tplc="3C04B098">
      <w:start w:val="1"/>
      <w:numFmt w:val="bullet"/>
      <w:lvlText w:val=""/>
      <w:lvlJc w:val="left"/>
      <w:pPr>
        <w:ind w:left="2880" w:hanging="360"/>
      </w:pPr>
      <w:rPr>
        <w:rFonts w:ascii="Symbol" w:hAnsi="Symbol" w:hint="default"/>
      </w:rPr>
    </w:lvl>
    <w:lvl w:ilvl="4" w:tplc="5BF0641C">
      <w:start w:val="1"/>
      <w:numFmt w:val="bullet"/>
      <w:lvlText w:val="o"/>
      <w:lvlJc w:val="left"/>
      <w:pPr>
        <w:ind w:left="3600" w:hanging="360"/>
      </w:pPr>
      <w:rPr>
        <w:rFonts w:ascii="Courier New" w:hAnsi="Courier New" w:hint="default"/>
      </w:rPr>
    </w:lvl>
    <w:lvl w:ilvl="5" w:tplc="E0A8416C">
      <w:start w:val="1"/>
      <w:numFmt w:val="bullet"/>
      <w:lvlText w:val=""/>
      <w:lvlJc w:val="left"/>
      <w:pPr>
        <w:ind w:left="4320" w:hanging="360"/>
      </w:pPr>
      <w:rPr>
        <w:rFonts w:ascii="Wingdings" w:hAnsi="Wingdings" w:hint="default"/>
      </w:rPr>
    </w:lvl>
    <w:lvl w:ilvl="6" w:tplc="37040150">
      <w:start w:val="1"/>
      <w:numFmt w:val="bullet"/>
      <w:lvlText w:val=""/>
      <w:lvlJc w:val="left"/>
      <w:pPr>
        <w:ind w:left="5040" w:hanging="360"/>
      </w:pPr>
      <w:rPr>
        <w:rFonts w:ascii="Symbol" w:hAnsi="Symbol" w:hint="default"/>
      </w:rPr>
    </w:lvl>
    <w:lvl w:ilvl="7" w:tplc="B61AA3A8">
      <w:start w:val="1"/>
      <w:numFmt w:val="bullet"/>
      <w:lvlText w:val="o"/>
      <w:lvlJc w:val="left"/>
      <w:pPr>
        <w:ind w:left="5760" w:hanging="360"/>
      </w:pPr>
      <w:rPr>
        <w:rFonts w:ascii="Courier New" w:hAnsi="Courier New" w:hint="default"/>
      </w:rPr>
    </w:lvl>
    <w:lvl w:ilvl="8" w:tplc="EA1CCB52">
      <w:start w:val="1"/>
      <w:numFmt w:val="bullet"/>
      <w:lvlText w:val=""/>
      <w:lvlJc w:val="left"/>
      <w:pPr>
        <w:ind w:left="6480" w:hanging="360"/>
      </w:pPr>
      <w:rPr>
        <w:rFonts w:ascii="Wingdings" w:hAnsi="Wingdings" w:hint="default"/>
      </w:rPr>
    </w:lvl>
  </w:abstractNum>
  <w:abstractNum w:abstractNumId="25" w15:restartNumberingAfterBreak="0">
    <w:nsid w:val="6D885066"/>
    <w:multiLevelType w:val="hybridMultilevel"/>
    <w:tmpl w:val="255CC424"/>
    <w:lvl w:ilvl="0" w:tplc="04520001">
      <w:start w:val="1"/>
      <w:numFmt w:val="bullet"/>
      <w:lvlText w:val=""/>
      <w:lvlJc w:val="left"/>
      <w:pPr>
        <w:ind w:left="720" w:hanging="360"/>
      </w:pPr>
      <w:rPr>
        <w:rFonts w:ascii="Symbol" w:hAnsi="Symbol" w:hint="default"/>
      </w:rPr>
    </w:lvl>
    <w:lvl w:ilvl="1" w:tplc="04520003" w:tentative="1">
      <w:start w:val="1"/>
      <w:numFmt w:val="bullet"/>
      <w:lvlText w:val="o"/>
      <w:lvlJc w:val="left"/>
      <w:pPr>
        <w:ind w:left="1440" w:hanging="360"/>
      </w:pPr>
      <w:rPr>
        <w:rFonts w:ascii="Courier New" w:hAnsi="Courier New" w:cs="Courier New" w:hint="default"/>
      </w:rPr>
    </w:lvl>
    <w:lvl w:ilvl="2" w:tplc="04520005" w:tentative="1">
      <w:start w:val="1"/>
      <w:numFmt w:val="bullet"/>
      <w:lvlText w:val=""/>
      <w:lvlJc w:val="left"/>
      <w:pPr>
        <w:ind w:left="2160" w:hanging="360"/>
      </w:pPr>
      <w:rPr>
        <w:rFonts w:ascii="Wingdings" w:hAnsi="Wingdings" w:hint="default"/>
      </w:rPr>
    </w:lvl>
    <w:lvl w:ilvl="3" w:tplc="04520001" w:tentative="1">
      <w:start w:val="1"/>
      <w:numFmt w:val="bullet"/>
      <w:lvlText w:val=""/>
      <w:lvlJc w:val="left"/>
      <w:pPr>
        <w:ind w:left="2880" w:hanging="360"/>
      </w:pPr>
      <w:rPr>
        <w:rFonts w:ascii="Symbol" w:hAnsi="Symbol" w:hint="default"/>
      </w:rPr>
    </w:lvl>
    <w:lvl w:ilvl="4" w:tplc="04520003" w:tentative="1">
      <w:start w:val="1"/>
      <w:numFmt w:val="bullet"/>
      <w:lvlText w:val="o"/>
      <w:lvlJc w:val="left"/>
      <w:pPr>
        <w:ind w:left="3600" w:hanging="360"/>
      </w:pPr>
      <w:rPr>
        <w:rFonts w:ascii="Courier New" w:hAnsi="Courier New" w:cs="Courier New" w:hint="default"/>
      </w:rPr>
    </w:lvl>
    <w:lvl w:ilvl="5" w:tplc="04520005" w:tentative="1">
      <w:start w:val="1"/>
      <w:numFmt w:val="bullet"/>
      <w:lvlText w:val=""/>
      <w:lvlJc w:val="left"/>
      <w:pPr>
        <w:ind w:left="4320" w:hanging="360"/>
      </w:pPr>
      <w:rPr>
        <w:rFonts w:ascii="Wingdings" w:hAnsi="Wingdings" w:hint="default"/>
      </w:rPr>
    </w:lvl>
    <w:lvl w:ilvl="6" w:tplc="04520001" w:tentative="1">
      <w:start w:val="1"/>
      <w:numFmt w:val="bullet"/>
      <w:lvlText w:val=""/>
      <w:lvlJc w:val="left"/>
      <w:pPr>
        <w:ind w:left="5040" w:hanging="360"/>
      </w:pPr>
      <w:rPr>
        <w:rFonts w:ascii="Symbol" w:hAnsi="Symbol" w:hint="default"/>
      </w:rPr>
    </w:lvl>
    <w:lvl w:ilvl="7" w:tplc="04520003" w:tentative="1">
      <w:start w:val="1"/>
      <w:numFmt w:val="bullet"/>
      <w:lvlText w:val="o"/>
      <w:lvlJc w:val="left"/>
      <w:pPr>
        <w:ind w:left="5760" w:hanging="360"/>
      </w:pPr>
      <w:rPr>
        <w:rFonts w:ascii="Courier New" w:hAnsi="Courier New" w:cs="Courier New" w:hint="default"/>
      </w:rPr>
    </w:lvl>
    <w:lvl w:ilvl="8" w:tplc="04520005" w:tentative="1">
      <w:start w:val="1"/>
      <w:numFmt w:val="bullet"/>
      <w:lvlText w:val=""/>
      <w:lvlJc w:val="left"/>
      <w:pPr>
        <w:ind w:left="6480" w:hanging="360"/>
      </w:pPr>
      <w:rPr>
        <w:rFonts w:ascii="Wingdings" w:hAnsi="Wingdings" w:hint="default"/>
      </w:rPr>
    </w:lvl>
  </w:abstractNum>
  <w:abstractNum w:abstractNumId="26" w15:restartNumberingAfterBreak="0">
    <w:nsid w:val="735BACFE"/>
    <w:multiLevelType w:val="hybridMultilevel"/>
    <w:tmpl w:val="F132D5C2"/>
    <w:lvl w:ilvl="0" w:tplc="16A41792">
      <w:start w:val="1"/>
      <w:numFmt w:val="bullet"/>
      <w:lvlText w:val=""/>
      <w:lvlJc w:val="left"/>
      <w:pPr>
        <w:ind w:left="720" w:hanging="360"/>
      </w:pPr>
      <w:rPr>
        <w:rFonts w:ascii="Wingdings" w:hAnsi="Wingdings" w:hint="default"/>
      </w:rPr>
    </w:lvl>
    <w:lvl w:ilvl="1" w:tplc="B8D0AC58">
      <w:start w:val="1"/>
      <w:numFmt w:val="bullet"/>
      <w:lvlText w:val="o"/>
      <w:lvlJc w:val="left"/>
      <w:pPr>
        <w:ind w:left="1440" w:hanging="360"/>
      </w:pPr>
      <w:rPr>
        <w:rFonts w:ascii="Courier New" w:hAnsi="Courier New" w:hint="default"/>
      </w:rPr>
    </w:lvl>
    <w:lvl w:ilvl="2" w:tplc="1FC89EF8">
      <w:start w:val="1"/>
      <w:numFmt w:val="bullet"/>
      <w:lvlText w:val=""/>
      <w:lvlJc w:val="left"/>
      <w:pPr>
        <w:ind w:left="2160" w:hanging="360"/>
      </w:pPr>
      <w:rPr>
        <w:rFonts w:ascii="Wingdings" w:hAnsi="Wingdings" w:hint="default"/>
      </w:rPr>
    </w:lvl>
    <w:lvl w:ilvl="3" w:tplc="0628A300">
      <w:start w:val="1"/>
      <w:numFmt w:val="bullet"/>
      <w:lvlText w:val=""/>
      <w:lvlJc w:val="left"/>
      <w:pPr>
        <w:ind w:left="2880" w:hanging="360"/>
      </w:pPr>
      <w:rPr>
        <w:rFonts w:ascii="Symbol" w:hAnsi="Symbol" w:hint="default"/>
      </w:rPr>
    </w:lvl>
    <w:lvl w:ilvl="4" w:tplc="BEE4B74A">
      <w:start w:val="1"/>
      <w:numFmt w:val="bullet"/>
      <w:lvlText w:val="o"/>
      <w:lvlJc w:val="left"/>
      <w:pPr>
        <w:ind w:left="3600" w:hanging="360"/>
      </w:pPr>
      <w:rPr>
        <w:rFonts w:ascii="Courier New" w:hAnsi="Courier New" w:hint="default"/>
      </w:rPr>
    </w:lvl>
    <w:lvl w:ilvl="5" w:tplc="0746763E">
      <w:start w:val="1"/>
      <w:numFmt w:val="bullet"/>
      <w:lvlText w:val=""/>
      <w:lvlJc w:val="left"/>
      <w:pPr>
        <w:ind w:left="4320" w:hanging="360"/>
      </w:pPr>
      <w:rPr>
        <w:rFonts w:ascii="Wingdings" w:hAnsi="Wingdings" w:hint="default"/>
      </w:rPr>
    </w:lvl>
    <w:lvl w:ilvl="6" w:tplc="C400C126">
      <w:start w:val="1"/>
      <w:numFmt w:val="bullet"/>
      <w:lvlText w:val=""/>
      <w:lvlJc w:val="left"/>
      <w:pPr>
        <w:ind w:left="5040" w:hanging="360"/>
      </w:pPr>
      <w:rPr>
        <w:rFonts w:ascii="Symbol" w:hAnsi="Symbol" w:hint="default"/>
      </w:rPr>
    </w:lvl>
    <w:lvl w:ilvl="7" w:tplc="5C50FDA6">
      <w:start w:val="1"/>
      <w:numFmt w:val="bullet"/>
      <w:lvlText w:val="o"/>
      <w:lvlJc w:val="left"/>
      <w:pPr>
        <w:ind w:left="5760" w:hanging="360"/>
      </w:pPr>
      <w:rPr>
        <w:rFonts w:ascii="Courier New" w:hAnsi="Courier New" w:hint="default"/>
      </w:rPr>
    </w:lvl>
    <w:lvl w:ilvl="8" w:tplc="89A02A40">
      <w:start w:val="1"/>
      <w:numFmt w:val="bullet"/>
      <w:lvlText w:val=""/>
      <w:lvlJc w:val="left"/>
      <w:pPr>
        <w:ind w:left="6480" w:hanging="360"/>
      </w:pPr>
      <w:rPr>
        <w:rFonts w:ascii="Wingdings" w:hAnsi="Wingdings" w:hint="default"/>
      </w:rPr>
    </w:lvl>
  </w:abstractNum>
  <w:abstractNum w:abstractNumId="27" w15:restartNumberingAfterBreak="0">
    <w:nsid w:val="7A6E1824"/>
    <w:multiLevelType w:val="hybridMultilevel"/>
    <w:tmpl w:val="9F3E80CC"/>
    <w:lvl w:ilvl="0" w:tplc="04520001">
      <w:start w:val="1"/>
      <w:numFmt w:val="bullet"/>
      <w:lvlText w:val=""/>
      <w:lvlJc w:val="left"/>
      <w:pPr>
        <w:ind w:left="720" w:hanging="360"/>
      </w:pPr>
      <w:rPr>
        <w:rFonts w:ascii="Symbol" w:hAnsi="Symbol" w:hint="default"/>
      </w:rPr>
    </w:lvl>
    <w:lvl w:ilvl="1" w:tplc="04520003" w:tentative="1">
      <w:start w:val="1"/>
      <w:numFmt w:val="bullet"/>
      <w:lvlText w:val="o"/>
      <w:lvlJc w:val="left"/>
      <w:pPr>
        <w:ind w:left="1440" w:hanging="360"/>
      </w:pPr>
      <w:rPr>
        <w:rFonts w:ascii="Courier New" w:hAnsi="Courier New" w:cs="Courier New" w:hint="default"/>
      </w:rPr>
    </w:lvl>
    <w:lvl w:ilvl="2" w:tplc="04520005" w:tentative="1">
      <w:start w:val="1"/>
      <w:numFmt w:val="bullet"/>
      <w:lvlText w:val=""/>
      <w:lvlJc w:val="left"/>
      <w:pPr>
        <w:ind w:left="2160" w:hanging="360"/>
      </w:pPr>
      <w:rPr>
        <w:rFonts w:ascii="Wingdings" w:hAnsi="Wingdings" w:hint="default"/>
      </w:rPr>
    </w:lvl>
    <w:lvl w:ilvl="3" w:tplc="04520001" w:tentative="1">
      <w:start w:val="1"/>
      <w:numFmt w:val="bullet"/>
      <w:lvlText w:val=""/>
      <w:lvlJc w:val="left"/>
      <w:pPr>
        <w:ind w:left="2880" w:hanging="360"/>
      </w:pPr>
      <w:rPr>
        <w:rFonts w:ascii="Symbol" w:hAnsi="Symbol" w:hint="default"/>
      </w:rPr>
    </w:lvl>
    <w:lvl w:ilvl="4" w:tplc="04520003" w:tentative="1">
      <w:start w:val="1"/>
      <w:numFmt w:val="bullet"/>
      <w:lvlText w:val="o"/>
      <w:lvlJc w:val="left"/>
      <w:pPr>
        <w:ind w:left="3600" w:hanging="360"/>
      </w:pPr>
      <w:rPr>
        <w:rFonts w:ascii="Courier New" w:hAnsi="Courier New" w:cs="Courier New" w:hint="default"/>
      </w:rPr>
    </w:lvl>
    <w:lvl w:ilvl="5" w:tplc="04520005" w:tentative="1">
      <w:start w:val="1"/>
      <w:numFmt w:val="bullet"/>
      <w:lvlText w:val=""/>
      <w:lvlJc w:val="left"/>
      <w:pPr>
        <w:ind w:left="4320" w:hanging="360"/>
      </w:pPr>
      <w:rPr>
        <w:rFonts w:ascii="Wingdings" w:hAnsi="Wingdings" w:hint="default"/>
      </w:rPr>
    </w:lvl>
    <w:lvl w:ilvl="6" w:tplc="04520001" w:tentative="1">
      <w:start w:val="1"/>
      <w:numFmt w:val="bullet"/>
      <w:lvlText w:val=""/>
      <w:lvlJc w:val="left"/>
      <w:pPr>
        <w:ind w:left="5040" w:hanging="360"/>
      </w:pPr>
      <w:rPr>
        <w:rFonts w:ascii="Symbol" w:hAnsi="Symbol" w:hint="default"/>
      </w:rPr>
    </w:lvl>
    <w:lvl w:ilvl="7" w:tplc="04520003" w:tentative="1">
      <w:start w:val="1"/>
      <w:numFmt w:val="bullet"/>
      <w:lvlText w:val="o"/>
      <w:lvlJc w:val="left"/>
      <w:pPr>
        <w:ind w:left="5760" w:hanging="360"/>
      </w:pPr>
      <w:rPr>
        <w:rFonts w:ascii="Courier New" w:hAnsi="Courier New" w:cs="Courier New" w:hint="default"/>
      </w:rPr>
    </w:lvl>
    <w:lvl w:ilvl="8" w:tplc="04520005" w:tentative="1">
      <w:start w:val="1"/>
      <w:numFmt w:val="bullet"/>
      <w:lvlText w:val=""/>
      <w:lvlJc w:val="left"/>
      <w:pPr>
        <w:ind w:left="6480" w:hanging="360"/>
      </w:pPr>
      <w:rPr>
        <w:rFonts w:ascii="Wingdings" w:hAnsi="Wingdings" w:hint="default"/>
      </w:rPr>
    </w:lvl>
  </w:abstractNum>
  <w:abstractNum w:abstractNumId="28" w15:restartNumberingAfterBreak="0">
    <w:nsid w:val="7DFA315D"/>
    <w:multiLevelType w:val="multilevel"/>
    <w:tmpl w:val="D9D4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7605306">
    <w:abstractNumId w:val="17"/>
  </w:num>
  <w:num w:numId="2" w16cid:durableId="199703714">
    <w:abstractNumId w:val="5"/>
  </w:num>
  <w:num w:numId="3" w16cid:durableId="1574118819">
    <w:abstractNumId w:val="24"/>
  </w:num>
  <w:num w:numId="4" w16cid:durableId="940914494">
    <w:abstractNumId w:val="26"/>
  </w:num>
  <w:num w:numId="5" w16cid:durableId="2119518759">
    <w:abstractNumId w:val="15"/>
  </w:num>
  <w:num w:numId="6" w16cid:durableId="2026395915">
    <w:abstractNumId w:val="10"/>
  </w:num>
  <w:num w:numId="7" w16cid:durableId="1542552263">
    <w:abstractNumId w:val="21"/>
  </w:num>
  <w:num w:numId="8" w16cid:durableId="961888314">
    <w:abstractNumId w:val="14"/>
  </w:num>
  <w:num w:numId="9" w16cid:durableId="1150900370">
    <w:abstractNumId w:val="7"/>
  </w:num>
  <w:num w:numId="10" w16cid:durableId="2107604967">
    <w:abstractNumId w:val="18"/>
  </w:num>
  <w:num w:numId="11" w16cid:durableId="707142233">
    <w:abstractNumId w:val="8"/>
  </w:num>
  <w:num w:numId="12" w16cid:durableId="1436709147">
    <w:abstractNumId w:val="19"/>
  </w:num>
  <w:num w:numId="13" w16cid:durableId="420838687">
    <w:abstractNumId w:val="28"/>
  </w:num>
  <w:num w:numId="14" w16cid:durableId="1874029099">
    <w:abstractNumId w:val="2"/>
  </w:num>
  <w:num w:numId="15" w16cid:durableId="115636310">
    <w:abstractNumId w:val="27"/>
  </w:num>
  <w:num w:numId="16" w16cid:durableId="1295481237">
    <w:abstractNumId w:val="25"/>
  </w:num>
  <w:num w:numId="17" w16cid:durableId="314650731">
    <w:abstractNumId w:val="6"/>
  </w:num>
  <w:num w:numId="18" w16cid:durableId="967517330">
    <w:abstractNumId w:val="20"/>
  </w:num>
  <w:num w:numId="19" w16cid:durableId="377978738">
    <w:abstractNumId w:val="4"/>
  </w:num>
  <w:num w:numId="20" w16cid:durableId="93988653">
    <w:abstractNumId w:val="16"/>
  </w:num>
  <w:num w:numId="21" w16cid:durableId="2144738175">
    <w:abstractNumId w:val="0"/>
  </w:num>
  <w:num w:numId="22" w16cid:durableId="915019775">
    <w:abstractNumId w:val="1"/>
  </w:num>
  <w:num w:numId="23" w16cid:durableId="1299189945">
    <w:abstractNumId w:val="9"/>
  </w:num>
  <w:num w:numId="24" w16cid:durableId="1285650175">
    <w:abstractNumId w:val="22"/>
  </w:num>
  <w:num w:numId="25" w16cid:durableId="227612434">
    <w:abstractNumId w:val="13"/>
  </w:num>
  <w:num w:numId="26" w16cid:durableId="353700926">
    <w:abstractNumId w:val="23"/>
  </w:num>
  <w:num w:numId="27" w16cid:durableId="1445685559">
    <w:abstractNumId w:val="12"/>
  </w:num>
  <w:num w:numId="28" w16cid:durableId="427579801">
    <w:abstractNumId w:val="3"/>
  </w:num>
  <w:num w:numId="29" w16cid:durableId="4018777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DB"/>
    <w:rsid w:val="0001031D"/>
    <w:rsid w:val="00054367"/>
    <w:rsid w:val="000550FA"/>
    <w:rsid w:val="00061F47"/>
    <w:rsid w:val="000724B3"/>
    <w:rsid w:val="000751E9"/>
    <w:rsid w:val="00075461"/>
    <w:rsid w:val="00094690"/>
    <w:rsid w:val="000B31BC"/>
    <w:rsid w:val="000C1832"/>
    <w:rsid w:val="000C7E52"/>
    <w:rsid w:val="00101DA1"/>
    <w:rsid w:val="00106D7D"/>
    <w:rsid w:val="00106F6A"/>
    <w:rsid w:val="00111094"/>
    <w:rsid w:val="00111C0A"/>
    <w:rsid w:val="00116B7A"/>
    <w:rsid w:val="00130613"/>
    <w:rsid w:val="00137A72"/>
    <w:rsid w:val="0014CF35"/>
    <w:rsid w:val="00156728"/>
    <w:rsid w:val="0016247D"/>
    <w:rsid w:val="0016414A"/>
    <w:rsid w:val="0016705C"/>
    <w:rsid w:val="0016D44A"/>
    <w:rsid w:val="001734F7"/>
    <w:rsid w:val="00174806"/>
    <w:rsid w:val="0017557B"/>
    <w:rsid w:val="001964DB"/>
    <w:rsid w:val="001C24A1"/>
    <w:rsid w:val="001D079A"/>
    <w:rsid w:val="001D48AB"/>
    <w:rsid w:val="001D52F4"/>
    <w:rsid w:val="001D7BB2"/>
    <w:rsid w:val="001F42B0"/>
    <w:rsid w:val="002012B1"/>
    <w:rsid w:val="002126AE"/>
    <w:rsid w:val="00216903"/>
    <w:rsid w:val="00217C96"/>
    <w:rsid w:val="0022310B"/>
    <w:rsid w:val="00227BED"/>
    <w:rsid w:val="002450D6"/>
    <w:rsid w:val="00247C77"/>
    <w:rsid w:val="0025139D"/>
    <w:rsid w:val="00252CE5"/>
    <w:rsid w:val="0027351B"/>
    <w:rsid w:val="00276153"/>
    <w:rsid w:val="002772EC"/>
    <w:rsid w:val="00293E44"/>
    <w:rsid w:val="00294783"/>
    <w:rsid w:val="0029490A"/>
    <w:rsid w:val="00295BE7"/>
    <w:rsid w:val="002C34FD"/>
    <w:rsid w:val="002C52DD"/>
    <w:rsid w:val="002D2C03"/>
    <w:rsid w:val="002E51B4"/>
    <w:rsid w:val="002E710F"/>
    <w:rsid w:val="002F26B8"/>
    <w:rsid w:val="002F3589"/>
    <w:rsid w:val="002F77C0"/>
    <w:rsid w:val="00303741"/>
    <w:rsid w:val="00304EA5"/>
    <w:rsid w:val="00310B02"/>
    <w:rsid w:val="0032665A"/>
    <w:rsid w:val="0032698E"/>
    <w:rsid w:val="00340E33"/>
    <w:rsid w:val="00347419"/>
    <w:rsid w:val="00360228"/>
    <w:rsid w:val="0037326C"/>
    <w:rsid w:val="003802A1"/>
    <w:rsid w:val="00380BED"/>
    <w:rsid w:val="0038433A"/>
    <w:rsid w:val="00384B9D"/>
    <w:rsid w:val="003935D6"/>
    <w:rsid w:val="003C6995"/>
    <w:rsid w:val="003F0CD3"/>
    <w:rsid w:val="00435D8B"/>
    <w:rsid w:val="004426F6"/>
    <w:rsid w:val="00442B13"/>
    <w:rsid w:val="0047024D"/>
    <w:rsid w:val="00471D1F"/>
    <w:rsid w:val="004810B8"/>
    <w:rsid w:val="004842CD"/>
    <w:rsid w:val="004A140F"/>
    <w:rsid w:val="004A6FA6"/>
    <w:rsid w:val="004B10F9"/>
    <w:rsid w:val="004B1FF1"/>
    <w:rsid w:val="004B6C41"/>
    <w:rsid w:val="004C5426"/>
    <w:rsid w:val="004D1EE3"/>
    <w:rsid w:val="004D4B43"/>
    <w:rsid w:val="00507903"/>
    <w:rsid w:val="00510236"/>
    <w:rsid w:val="0052674D"/>
    <w:rsid w:val="00530A00"/>
    <w:rsid w:val="00546B83"/>
    <w:rsid w:val="00556138"/>
    <w:rsid w:val="00572131"/>
    <w:rsid w:val="00572873"/>
    <w:rsid w:val="0057791B"/>
    <w:rsid w:val="005812B0"/>
    <w:rsid w:val="0058315B"/>
    <w:rsid w:val="00587A55"/>
    <w:rsid w:val="00597DB3"/>
    <w:rsid w:val="005A0401"/>
    <w:rsid w:val="005B1CCE"/>
    <w:rsid w:val="005B24BC"/>
    <w:rsid w:val="005C0886"/>
    <w:rsid w:val="005C12C6"/>
    <w:rsid w:val="005C2ADB"/>
    <w:rsid w:val="005D3636"/>
    <w:rsid w:val="005D42F4"/>
    <w:rsid w:val="005E352B"/>
    <w:rsid w:val="005E4427"/>
    <w:rsid w:val="006120EE"/>
    <w:rsid w:val="00617CC9"/>
    <w:rsid w:val="00622150"/>
    <w:rsid w:val="00622CD6"/>
    <w:rsid w:val="006610EB"/>
    <w:rsid w:val="006633F5"/>
    <w:rsid w:val="006647C6"/>
    <w:rsid w:val="00684C7C"/>
    <w:rsid w:val="006902C3"/>
    <w:rsid w:val="006952AE"/>
    <w:rsid w:val="006A48A7"/>
    <w:rsid w:val="006B2B12"/>
    <w:rsid w:val="006B3056"/>
    <w:rsid w:val="006D42F5"/>
    <w:rsid w:val="006E2725"/>
    <w:rsid w:val="006E4EB3"/>
    <w:rsid w:val="00704955"/>
    <w:rsid w:val="00705A43"/>
    <w:rsid w:val="0071406C"/>
    <w:rsid w:val="00723BF6"/>
    <w:rsid w:val="007307FD"/>
    <w:rsid w:val="00736212"/>
    <w:rsid w:val="0074203F"/>
    <w:rsid w:val="00742F1A"/>
    <w:rsid w:val="00765354"/>
    <w:rsid w:val="007769DC"/>
    <w:rsid w:val="007947D8"/>
    <w:rsid w:val="007A3A70"/>
    <w:rsid w:val="007A560C"/>
    <w:rsid w:val="007A7B98"/>
    <w:rsid w:val="007B50FE"/>
    <w:rsid w:val="007C09B8"/>
    <w:rsid w:val="007D5B64"/>
    <w:rsid w:val="007F1444"/>
    <w:rsid w:val="00813DDD"/>
    <w:rsid w:val="00814B2B"/>
    <w:rsid w:val="00814E27"/>
    <w:rsid w:val="0082094C"/>
    <w:rsid w:val="00829D80"/>
    <w:rsid w:val="00833005"/>
    <w:rsid w:val="00834F9E"/>
    <w:rsid w:val="0083626E"/>
    <w:rsid w:val="008427B8"/>
    <w:rsid w:val="00843816"/>
    <w:rsid w:val="0087291F"/>
    <w:rsid w:val="008742F4"/>
    <w:rsid w:val="008769C9"/>
    <w:rsid w:val="00883315"/>
    <w:rsid w:val="00896250"/>
    <w:rsid w:val="008A40EA"/>
    <w:rsid w:val="008B61F4"/>
    <w:rsid w:val="008B6EEF"/>
    <w:rsid w:val="008B7DE3"/>
    <w:rsid w:val="008C5C25"/>
    <w:rsid w:val="00900CD9"/>
    <w:rsid w:val="009016D4"/>
    <w:rsid w:val="009075C9"/>
    <w:rsid w:val="009425C1"/>
    <w:rsid w:val="009458FC"/>
    <w:rsid w:val="00946F31"/>
    <w:rsid w:val="00963CD4"/>
    <w:rsid w:val="00971512"/>
    <w:rsid w:val="00971674"/>
    <w:rsid w:val="009737BC"/>
    <w:rsid w:val="00975385"/>
    <w:rsid w:val="00986A39"/>
    <w:rsid w:val="009960C3"/>
    <w:rsid w:val="00996BA9"/>
    <w:rsid w:val="009A2B69"/>
    <w:rsid w:val="009A2D61"/>
    <w:rsid w:val="009A3764"/>
    <w:rsid w:val="009C4D06"/>
    <w:rsid w:val="009D3B75"/>
    <w:rsid w:val="009D42E6"/>
    <w:rsid w:val="009D7BDD"/>
    <w:rsid w:val="009D7E57"/>
    <w:rsid w:val="009F2C2B"/>
    <w:rsid w:val="00A0383E"/>
    <w:rsid w:val="00A35E8D"/>
    <w:rsid w:val="00A4569E"/>
    <w:rsid w:val="00A45842"/>
    <w:rsid w:val="00A556CC"/>
    <w:rsid w:val="00A604D9"/>
    <w:rsid w:val="00A651D8"/>
    <w:rsid w:val="00A746D2"/>
    <w:rsid w:val="00A93D5C"/>
    <w:rsid w:val="00AA1E9B"/>
    <w:rsid w:val="00AC0323"/>
    <w:rsid w:val="00AC0C4E"/>
    <w:rsid w:val="00AC535F"/>
    <w:rsid w:val="00AD7726"/>
    <w:rsid w:val="00AF226B"/>
    <w:rsid w:val="00B1661C"/>
    <w:rsid w:val="00B2654D"/>
    <w:rsid w:val="00B267EF"/>
    <w:rsid w:val="00B310C3"/>
    <w:rsid w:val="00B33DDF"/>
    <w:rsid w:val="00B35828"/>
    <w:rsid w:val="00B37090"/>
    <w:rsid w:val="00B452AC"/>
    <w:rsid w:val="00B7033E"/>
    <w:rsid w:val="00B73964"/>
    <w:rsid w:val="00B74119"/>
    <w:rsid w:val="00B91364"/>
    <w:rsid w:val="00B9608A"/>
    <w:rsid w:val="00B97952"/>
    <w:rsid w:val="00BA2344"/>
    <w:rsid w:val="00BA4D18"/>
    <w:rsid w:val="00BB3128"/>
    <w:rsid w:val="00BB40F9"/>
    <w:rsid w:val="00BB57BD"/>
    <w:rsid w:val="00BC4C5B"/>
    <w:rsid w:val="00BE6232"/>
    <w:rsid w:val="00BE64A4"/>
    <w:rsid w:val="00BF27BA"/>
    <w:rsid w:val="00BF2F6A"/>
    <w:rsid w:val="00BF616C"/>
    <w:rsid w:val="00C068A6"/>
    <w:rsid w:val="00C1094F"/>
    <w:rsid w:val="00C11F12"/>
    <w:rsid w:val="00C14E1D"/>
    <w:rsid w:val="00C15A24"/>
    <w:rsid w:val="00C1731C"/>
    <w:rsid w:val="00C21E4C"/>
    <w:rsid w:val="00C226F1"/>
    <w:rsid w:val="00C42DDC"/>
    <w:rsid w:val="00C5210A"/>
    <w:rsid w:val="00C55FD2"/>
    <w:rsid w:val="00C56205"/>
    <w:rsid w:val="00C57139"/>
    <w:rsid w:val="00C57623"/>
    <w:rsid w:val="00C61B7D"/>
    <w:rsid w:val="00C9172F"/>
    <w:rsid w:val="00C968BD"/>
    <w:rsid w:val="00CA5E6F"/>
    <w:rsid w:val="00CC1E66"/>
    <w:rsid w:val="00CC30C9"/>
    <w:rsid w:val="00CD7AD5"/>
    <w:rsid w:val="00CE03A8"/>
    <w:rsid w:val="00CE2E67"/>
    <w:rsid w:val="00CE2F0C"/>
    <w:rsid w:val="00CF79DB"/>
    <w:rsid w:val="00D002AD"/>
    <w:rsid w:val="00D01A4E"/>
    <w:rsid w:val="00D2203C"/>
    <w:rsid w:val="00D23825"/>
    <w:rsid w:val="00D25943"/>
    <w:rsid w:val="00D26B67"/>
    <w:rsid w:val="00D41D92"/>
    <w:rsid w:val="00D45CEF"/>
    <w:rsid w:val="00D67D10"/>
    <w:rsid w:val="00D71485"/>
    <w:rsid w:val="00D72B59"/>
    <w:rsid w:val="00D75132"/>
    <w:rsid w:val="00D92CD8"/>
    <w:rsid w:val="00DA280D"/>
    <w:rsid w:val="00DA555A"/>
    <w:rsid w:val="00DA56C5"/>
    <w:rsid w:val="00DC36C7"/>
    <w:rsid w:val="00DD59CC"/>
    <w:rsid w:val="00DE3FDC"/>
    <w:rsid w:val="00DE6109"/>
    <w:rsid w:val="00DF0842"/>
    <w:rsid w:val="00DF2932"/>
    <w:rsid w:val="00E0393F"/>
    <w:rsid w:val="00E044A1"/>
    <w:rsid w:val="00E0525E"/>
    <w:rsid w:val="00E0715E"/>
    <w:rsid w:val="00E1718D"/>
    <w:rsid w:val="00E173AB"/>
    <w:rsid w:val="00E36188"/>
    <w:rsid w:val="00E536C1"/>
    <w:rsid w:val="00E54B74"/>
    <w:rsid w:val="00E61898"/>
    <w:rsid w:val="00E63306"/>
    <w:rsid w:val="00E760E9"/>
    <w:rsid w:val="00E85742"/>
    <w:rsid w:val="00E85E21"/>
    <w:rsid w:val="00EA3244"/>
    <w:rsid w:val="00EA3BE3"/>
    <w:rsid w:val="00EA4D7F"/>
    <w:rsid w:val="00EA5D17"/>
    <w:rsid w:val="00EC0B01"/>
    <w:rsid w:val="00ED40FA"/>
    <w:rsid w:val="00EE1182"/>
    <w:rsid w:val="00EE466A"/>
    <w:rsid w:val="00EE4E3C"/>
    <w:rsid w:val="00EF084A"/>
    <w:rsid w:val="00EF54EA"/>
    <w:rsid w:val="00EF61DD"/>
    <w:rsid w:val="00EF69F4"/>
    <w:rsid w:val="00F03A12"/>
    <w:rsid w:val="00F06322"/>
    <w:rsid w:val="00F14144"/>
    <w:rsid w:val="00F47EBB"/>
    <w:rsid w:val="00F50FBA"/>
    <w:rsid w:val="00F64C82"/>
    <w:rsid w:val="00F65E57"/>
    <w:rsid w:val="00F76B99"/>
    <w:rsid w:val="00F808E4"/>
    <w:rsid w:val="00F901ED"/>
    <w:rsid w:val="00F94B76"/>
    <w:rsid w:val="00F95490"/>
    <w:rsid w:val="00FA3660"/>
    <w:rsid w:val="00FA4E59"/>
    <w:rsid w:val="00FA5A52"/>
    <w:rsid w:val="00FA5B3E"/>
    <w:rsid w:val="00FA6994"/>
    <w:rsid w:val="00FB622F"/>
    <w:rsid w:val="00FC26DB"/>
    <w:rsid w:val="00FC7A1D"/>
    <w:rsid w:val="00FD5045"/>
    <w:rsid w:val="00FD705E"/>
    <w:rsid w:val="00FE511C"/>
    <w:rsid w:val="00FE61D2"/>
    <w:rsid w:val="00FF5FDC"/>
    <w:rsid w:val="00FF6175"/>
    <w:rsid w:val="00FF79B6"/>
    <w:rsid w:val="011E0AAB"/>
    <w:rsid w:val="011F90BA"/>
    <w:rsid w:val="01331F00"/>
    <w:rsid w:val="016FF84D"/>
    <w:rsid w:val="01CDC1F2"/>
    <w:rsid w:val="01F0425D"/>
    <w:rsid w:val="0254260C"/>
    <w:rsid w:val="0271B9FF"/>
    <w:rsid w:val="02A55FEC"/>
    <w:rsid w:val="02CD0A0F"/>
    <w:rsid w:val="02F39994"/>
    <w:rsid w:val="03354CAF"/>
    <w:rsid w:val="03555624"/>
    <w:rsid w:val="0371B82B"/>
    <w:rsid w:val="038C48BE"/>
    <w:rsid w:val="03999CBB"/>
    <w:rsid w:val="03BD90C4"/>
    <w:rsid w:val="03D01E2A"/>
    <w:rsid w:val="04D0FEAE"/>
    <w:rsid w:val="0553A557"/>
    <w:rsid w:val="0575C1B6"/>
    <w:rsid w:val="05BE6A69"/>
    <w:rsid w:val="062C78F6"/>
    <w:rsid w:val="0643A81A"/>
    <w:rsid w:val="0644254A"/>
    <w:rsid w:val="064A9F01"/>
    <w:rsid w:val="065896FF"/>
    <w:rsid w:val="06C4A7D9"/>
    <w:rsid w:val="07273AC3"/>
    <w:rsid w:val="075A3ACA"/>
    <w:rsid w:val="07F64556"/>
    <w:rsid w:val="0808BDD2"/>
    <w:rsid w:val="084F64FE"/>
    <w:rsid w:val="08748708"/>
    <w:rsid w:val="09060F2A"/>
    <w:rsid w:val="096027DF"/>
    <w:rsid w:val="09755910"/>
    <w:rsid w:val="0A0BF98C"/>
    <w:rsid w:val="0A156293"/>
    <w:rsid w:val="0A5B60BF"/>
    <w:rsid w:val="0B06CD52"/>
    <w:rsid w:val="0B2C0822"/>
    <w:rsid w:val="0BD21505"/>
    <w:rsid w:val="0C227259"/>
    <w:rsid w:val="0C41B8F1"/>
    <w:rsid w:val="0CB944AA"/>
    <w:rsid w:val="0CC2D0A5"/>
    <w:rsid w:val="0CF4F041"/>
    <w:rsid w:val="0D1A02A7"/>
    <w:rsid w:val="0D3E50CB"/>
    <w:rsid w:val="0DBE42BA"/>
    <w:rsid w:val="0E283505"/>
    <w:rsid w:val="0E74137F"/>
    <w:rsid w:val="0E77FF56"/>
    <w:rsid w:val="0ED281A8"/>
    <w:rsid w:val="0F58226B"/>
    <w:rsid w:val="0F982D52"/>
    <w:rsid w:val="0FB7A626"/>
    <w:rsid w:val="0FC55F21"/>
    <w:rsid w:val="0FC797E7"/>
    <w:rsid w:val="101C6AA9"/>
    <w:rsid w:val="108618E6"/>
    <w:rsid w:val="10AD0907"/>
    <w:rsid w:val="10C5A226"/>
    <w:rsid w:val="10EE345A"/>
    <w:rsid w:val="11612F82"/>
    <w:rsid w:val="11B8CF95"/>
    <w:rsid w:val="11C61C19"/>
    <w:rsid w:val="11CA179C"/>
    <w:rsid w:val="11ED73CA"/>
    <w:rsid w:val="1209D781"/>
    <w:rsid w:val="1213930A"/>
    <w:rsid w:val="12475D2F"/>
    <w:rsid w:val="128E5CE7"/>
    <w:rsid w:val="12F52CD0"/>
    <w:rsid w:val="1313EEF7"/>
    <w:rsid w:val="136FA4C9"/>
    <w:rsid w:val="13C58C80"/>
    <w:rsid w:val="140DE740"/>
    <w:rsid w:val="141B2634"/>
    <w:rsid w:val="1425D51C"/>
    <w:rsid w:val="142E0EC0"/>
    <w:rsid w:val="14412557"/>
    <w:rsid w:val="14421299"/>
    <w:rsid w:val="1448FB3F"/>
    <w:rsid w:val="1498D044"/>
    <w:rsid w:val="1525148C"/>
    <w:rsid w:val="15AA80F1"/>
    <w:rsid w:val="15B38DCB"/>
    <w:rsid w:val="15D14225"/>
    <w:rsid w:val="166D8C60"/>
    <w:rsid w:val="168A8458"/>
    <w:rsid w:val="169779A2"/>
    <w:rsid w:val="16AB4FDB"/>
    <w:rsid w:val="16B5D025"/>
    <w:rsid w:val="16B8B8CD"/>
    <w:rsid w:val="16EEDA71"/>
    <w:rsid w:val="1734E3AA"/>
    <w:rsid w:val="17483EF8"/>
    <w:rsid w:val="176D37E5"/>
    <w:rsid w:val="17A0CED6"/>
    <w:rsid w:val="17B9D890"/>
    <w:rsid w:val="17D788BF"/>
    <w:rsid w:val="17E29D64"/>
    <w:rsid w:val="1927E8F3"/>
    <w:rsid w:val="199E924B"/>
    <w:rsid w:val="19BF3AEC"/>
    <w:rsid w:val="1A329023"/>
    <w:rsid w:val="1A80F621"/>
    <w:rsid w:val="1AADFF81"/>
    <w:rsid w:val="1ACE8321"/>
    <w:rsid w:val="1ADE76EE"/>
    <w:rsid w:val="1B1A3E26"/>
    <w:rsid w:val="1B1CBCC9"/>
    <w:rsid w:val="1B52A85C"/>
    <w:rsid w:val="1B5B0B4D"/>
    <w:rsid w:val="1BDE8A0E"/>
    <w:rsid w:val="1C4752D6"/>
    <w:rsid w:val="1C4FF0A2"/>
    <w:rsid w:val="1C6A0018"/>
    <w:rsid w:val="1CA3E229"/>
    <w:rsid w:val="1CA86F35"/>
    <w:rsid w:val="1CF6DBAE"/>
    <w:rsid w:val="1D2406FE"/>
    <w:rsid w:val="1D4B05E3"/>
    <w:rsid w:val="1D6813BD"/>
    <w:rsid w:val="1D9E7AF1"/>
    <w:rsid w:val="1DC5D0EC"/>
    <w:rsid w:val="1E4DD83A"/>
    <w:rsid w:val="1E512509"/>
    <w:rsid w:val="1E9610A6"/>
    <w:rsid w:val="1EAF696E"/>
    <w:rsid w:val="2045262A"/>
    <w:rsid w:val="20584336"/>
    <w:rsid w:val="209239D7"/>
    <w:rsid w:val="2125A3FA"/>
    <w:rsid w:val="21CDB168"/>
    <w:rsid w:val="21F99D6D"/>
    <w:rsid w:val="2258483C"/>
    <w:rsid w:val="22870028"/>
    <w:rsid w:val="233DE0F0"/>
    <w:rsid w:val="235BD48C"/>
    <w:rsid w:val="23F701F7"/>
    <w:rsid w:val="244680BA"/>
    <w:rsid w:val="2476744F"/>
    <w:rsid w:val="24D9B151"/>
    <w:rsid w:val="25530D5A"/>
    <w:rsid w:val="258C0D47"/>
    <w:rsid w:val="25A1EEF0"/>
    <w:rsid w:val="26462A6D"/>
    <w:rsid w:val="265D9E07"/>
    <w:rsid w:val="26E438D5"/>
    <w:rsid w:val="273152F0"/>
    <w:rsid w:val="27515204"/>
    <w:rsid w:val="2758463C"/>
    <w:rsid w:val="279C851A"/>
    <w:rsid w:val="27B916E9"/>
    <w:rsid w:val="27CAA0A1"/>
    <w:rsid w:val="27FB0268"/>
    <w:rsid w:val="287FEC85"/>
    <w:rsid w:val="29449628"/>
    <w:rsid w:val="296DC9E0"/>
    <w:rsid w:val="297E8EFD"/>
    <w:rsid w:val="29AD2274"/>
    <w:rsid w:val="2A05C9A8"/>
    <w:rsid w:val="2A48F7D2"/>
    <w:rsid w:val="2A64B44E"/>
    <w:rsid w:val="2A6F21E2"/>
    <w:rsid w:val="2B262318"/>
    <w:rsid w:val="2B7AF835"/>
    <w:rsid w:val="2BB26760"/>
    <w:rsid w:val="2C9F5B52"/>
    <w:rsid w:val="2CD8CC1B"/>
    <w:rsid w:val="2CE4C336"/>
    <w:rsid w:val="2D16C896"/>
    <w:rsid w:val="2D276BF5"/>
    <w:rsid w:val="2D4E37C1"/>
    <w:rsid w:val="2E1C6ED9"/>
    <w:rsid w:val="2EEF24D8"/>
    <w:rsid w:val="2F5F06E6"/>
    <w:rsid w:val="2FE11E72"/>
    <w:rsid w:val="3022CC18"/>
    <w:rsid w:val="30340DEE"/>
    <w:rsid w:val="3068E2CB"/>
    <w:rsid w:val="30707A7E"/>
    <w:rsid w:val="30C1515C"/>
    <w:rsid w:val="312476E2"/>
    <w:rsid w:val="31DDCABA"/>
    <w:rsid w:val="3204B32C"/>
    <w:rsid w:val="327C7F44"/>
    <w:rsid w:val="327CBCAD"/>
    <w:rsid w:val="328F2284"/>
    <w:rsid w:val="3296B636"/>
    <w:rsid w:val="33938391"/>
    <w:rsid w:val="34C6095F"/>
    <w:rsid w:val="3521026D"/>
    <w:rsid w:val="352CB746"/>
    <w:rsid w:val="3557A9AE"/>
    <w:rsid w:val="355BBA31"/>
    <w:rsid w:val="3560CB0F"/>
    <w:rsid w:val="3628295B"/>
    <w:rsid w:val="362A8E3B"/>
    <w:rsid w:val="36A2C596"/>
    <w:rsid w:val="36B46728"/>
    <w:rsid w:val="36C64C86"/>
    <w:rsid w:val="36D8244F"/>
    <w:rsid w:val="36E1E5F7"/>
    <w:rsid w:val="36F873E5"/>
    <w:rsid w:val="37501EDC"/>
    <w:rsid w:val="3790608E"/>
    <w:rsid w:val="37C3F9BC"/>
    <w:rsid w:val="37EB7DC3"/>
    <w:rsid w:val="37F74425"/>
    <w:rsid w:val="38D2A817"/>
    <w:rsid w:val="38E97F8E"/>
    <w:rsid w:val="392C07FD"/>
    <w:rsid w:val="3971AC6E"/>
    <w:rsid w:val="39745878"/>
    <w:rsid w:val="3A301A65"/>
    <w:rsid w:val="3A33FE3D"/>
    <w:rsid w:val="3A4A8156"/>
    <w:rsid w:val="3A565B4D"/>
    <w:rsid w:val="3AB1807A"/>
    <w:rsid w:val="3B17C18F"/>
    <w:rsid w:val="3B57D415"/>
    <w:rsid w:val="3B65E9F8"/>
    <w:rsid w:val="3BC32F84"/>
    <w:rsid w:val="3BF8E111"/>
    <w:rsid w:val="3D23F7B6"/>
    <w:rsid w:val="3D580D4F"/>
    <w:rsid w:val="3D591501"/>
    <w:rsid w:val="3D69EDE4"/>
    <w:rsid w:val="3D8F4AA4"/>
    <w:rsid w:val="3DBF31EB"/>
    <w:rsid w:val="3DEB228D"/>
    <w:rsid w:val="3E20DD36"/>
    <w:rsid w:val="3E6F4DA2"/>
    <w:rsid w:val="3E912DAA"/>
    <w:rsid w:val="3F0B8F81"/>
    <w:rsid w:val="3F4B2E73"/>
    <w:rsid w:val="3F9CF2D0"/>
    <w:rsid w:val="4018557E"/>
    <w:rsid w:val="401C54B3"/>
    <w:rsid w:val="402A72FE"/>
    <w:rsid w:val="40FE6EB8"/>
    <w:rsid w:val="417837BD"/>
    <w:rsid w:val="41874751"/>
    <w:rsid w:val="41A48C67"/>
    <w:rsid w:val="41B63778"/>
    <w:rsid w:val="41FC0348"/>
    <w:rsid w:val="4221EC42"/>
    <w:rsid w:val="42492B42"/>
    <w:rsid w:val="4249982D"/>
    <w:rsid w:val="4287D75D"/>
    <w:rsid w:val="4292A30E"/>
    <w:rsid w:val="43021261"/>
    <w:rsid w:val="432E306A"/>
    <w:rsid w:val="4332E865"/>
    <w:rsid w:val="43772E71"/>
    <w:rsid w:val="43C0A5CE"/>
    <w:rsid w:val="43DA0D75"/>
    <w:rsid w:val="4458C23F"/>
    <w:rsid w:val="4487A798"/>
    <w:rsid w:val="459A92E1"/>
    <w:rsid w:val="45B50FEA"/>
    <w:rsid w:val="46110127"/>
    <w:rsid w:val="46A2A322"/>
    <w:rsid w:val="46A4DE66"/>
    <w:rsid w:val="46D27878"/>
    <w:rsid w:val="46F505C6"/>
    <w:rsid w:val="46F6138C"/>
    <w:rsid w:val="47282137"/>
    <w:rsid w:val="47465577"/>
    <w:rsid w:val="47472B6A"/>
    <w:rsid w:val="477C63DC"/>
    <w:rsid w:val="4781A506"/>
    <w:rsid w:val="4793860A"/>
    <w:rsid w:val="47E5D867"/>
    <w:rsid w:val="4923D2CD"/>
    <w:rsid w:val="492C76D6"/>
    <w:rsid w:val="49437FAB"/>
    <w:rsid w:val="497153E5"/>
    <w:rsid w:val="49D9C309"/>
    <w:rsid w:val="4A0A193A"/>
    <w:rsid w:val="4AE63B21"/>
    <w:rsid w:val="4B93222A"/>
    <w:rsid w:val="4B97742C"/>
    <w:rsid w:val="4BA0E1BD"/>
    <w:rsid w:val="4BBA400D"/>
    <w:rsid w:val="4BE6CE50"/>
    <w:rsid w:val="4C9C53D2"/>
    <w:rsid w:val="4D141FEA"/>
    <w:rsid w:val="4D274906"/>
    <w:rsid w:val="4D56106E"/>
    <w:rsid w:val="4DB0165F"/>
    <w:rsid w:val="4DCD62AF"/>
    <w:rsid w:val="4E382433"/>
    <w:rsid w:val="4E6A5B6E"/>
    <w:rsid w:val="4EAFB3DC"/>
    <w:rsid w:val="4ED8827F"/>
    <w:rsid w:val="509BD8BD"/>
    <w:rsid w:val="50D303E7"/>
    <w:rsid w:val="50D7695F"/>
    <w:rsid w:val="50DF7644"/>
    <w:rsid w:val="51129794"/>
    <w:rsid w:val="5112A2C3"/>
    <w:rsid w:val="51166127"/>
    <w:rsid w:val="517FB6D7"/>
    <w:rsid w:val="519A49D6"/>
    <w:rsid w:val="51DD8F9E"/>
    <w:rsid w:val="51FE8C66"/>
    <w:rsid w:val="52831E69"/>
    <w:rsid w:val="52D4F538"/>
    <w:rsid w:val="534C41BA"/>
    <w:rsid w:val="53A9C893"/>
    <w:rsid w:val="5452D220"/>
    <w:rsid w:val="55127191"/>
    <w:rsid w:val="551F31CF"/>
    <w:rsid w:val="554A6C54"/>
    <w:rsid w:val="558D5780"/>
    <w:rsid w:val="55CCEB89"/>
    <w:rsid w:val="55DBFD2B"/>
    <w:rsid w:val="56053715"/>
    <w:rsid w:val="561F451B"/>
    <w:rsid w:val="564C5A50"/>
    <w:rsid w:val="567E6FD1"/>
    <w:rsid w:val="5682AA42"/>
    <w:rsid w:val="56D778B3"/>
    <w:rsid w:val="5718FE5B"/>
    <w:rsid w:val="571D00E5"/>
    <w:rsid w:val="57943A8A"/>
    <w:rsid w:val="57D44062"/>
    <w:rsid w:val="5813D39B"/>
    <w:rsid w:val="5837349F"/>
    <w:rsid w:val="583A6DD6"/>
    <w:rsid w:val="58B8D146"/>
    <w:rsid w:val="58E748BA"/>
    <w:rsid w:val="59046E48"/>
    <w:rsid w:val="5963DB50"/>
    <w:rsid w:val="598EECC1"/>
    <w:rsid w:val="59BB833E"/>
    <w:rsid w:val="59FA9078"/>
    <w:rsid w:val="5A0714A7"/>
    <w:rsid w:val="5A54A1A7"/>
    <w:rsid w:val="5A69C796"/>
    <w:rsid w:val="5AB73AD6"/>
    <w:rsid w:val="5ACA0938"/>
    <w:rsid w:val="5B08B872"/>
    <w:rsid w:val="5B16A73B"/>
    <w:rsid w:val="5B7907F5"/>
    <w:rsid w:val="5BA2E508"/>
    <w:rsid w:val="5BD8515D"/>
    <w:rsid w:val="5C2AA7D7"/>
    <w:rsid w:val="5C31EE35"/>
    <w:rsid w:val="5CC705F7"/>
    <w:rsid w:val="5CC8FFE6"/>
    <w:rsid w:val="5CE1C681"/>
    <w:rsid w:val="5CF7D0D4"/>
    <w:rsid w:val="5DD871CA"/>
    <w:rsid w:val="5E25E648"/>
    <w:rsid w:val="5E516D01"/>
    <w:rsid w:val="5E7202C6"/>
    <w:rsid w:val="5E7A69FF"/>
    <w:rsid w:val="5E9081FF"/>
    <w:rsid w:val="5E93ED52"/>
    <w:rsid w:val="5EAAA39D"/>
    <w:rsid w:val="5EABCD73"/>
    <w:rsid w:val="5ED686C7"/>
    <w:rsid w:val="5EFB7390"/>
    <w:rsid w:val="5FB1F7EC"/>
    <w:rsid w:val="5FC66891"/>
    <w:rsid w:val="5FCF0773"/>
    <w:rsid w:val="5FD20955"/>
    <w:rsid w:val="61055F58"/>
    <w:rsid w:val="614908B7"/>
    <w:rsid w:val="61CF1071"/>
    <w:rsid w:val="61E106E1"/>
    <w:rsid w:val="626BA634"/>
    <w:rsid w:val="627496DE"/>
    <w:rsid w:val="6325B578"/>
    <w:rsid w:val="63283592"/>
    <w:rsid w:val="638FCB36"/>
    <w:rsid w:val="63A172BE"/>
    <w:rsid w:val="63C3998A"/>
    <w:rsid w:val="63DE5906"/>
    <w:rsid w:val="64EAFC16"/>
    <w:rsid w:val="657BCF0C"/>
    <w:rsid w:val="668B2805"/>
    <w:rsid w:val="66AE09CE"/>
    <w:rsid w:val="673872BB"/>
    <w:rsid w:val="67399F57"/>
    <w:rsid w:val="6874E3E1"/>
    <w:rsid w:val="68CCBEA1"/>
    <w:rsid w:val="6954F523"/>
    <w:rsid w:val="6955CEDC"/>
    <w:rsid w:val="6A69C9D6"/>
    <w:rsid w:val="6AEA28E0"/>
    <w:rsid w:val="6B3AA8AE"/>
    <w:rsid w:val="6B5D6906"/>
    <w:rsid w:val="6BEE8B87"/>
    <w:rsid w:val="6C16B6EE"/>
    <w:rsid w:val="6C5A3E5D"/>
    <w:rsid w:val="6C94621E"/>
    <w:rsid w:val="6D141E1A"/>
    <w:rsid w:val="6D1F4C1B"/>
    <w:rsid w:val="6D4BDB7B"/>
    <w:rsid w:val="6D5EA4AF"/>
    <w:rsid w:val="6DDBF057"/>
    <w:rsid w:val="6DE3E260"/>
    <w:rsid w:val="6E1A2A9D"/>
    <w:rsid w:val="6E30327F"/>
    <w:rsid w:val="6E622412"/>
    <w:rsid w:val="6E7D00C9"/>
    <w:rsid w:val="6EA6FDD5"/>
    <w:rsid w:val="6F7FB2C1"/>
    <w:rsid w:val="6FBEBFFB"/>
    <w:rsid w:val="6FCC02E0"/>
    <w:rsid w:val="6FDC883B"/>
    <w:rsid w:val="6FFD0596"/>
    <w:rsid w:val="70C5A4C8"/>
    <w:rsid w:val="70EF3248"/>
    <w:rsid w:val="7136CD84"/>
    <w:rsid w:val="7183A020"/>
    <w:rsid w:val="718AD1B2"/>
    <w:rsid w:val="719AE688"/>
    <w:rsid w:val="724B5810"/>
    <w:rsid w:val="7276A71F"/>
    <w:rsid w:val="72D20E7C"/>
    <w:rsid w:val="72FC2A0E"/>
    <w:rsid w:val="7303A3A2"/>
    <w:rsid w:val="731EF2F1"/>
    <w:rsid w:val="736D339B"/>
    <w:rsid w:val="7391EE19"/>
    <w:rsid w:val="73A6EFE4"/>
    <w:rsid w:val="73B0B8E1"/>
    <w:rsid w:val="744316E4"/>
    <w:rsid w:val="744883F6"/>
    <w:rsid w:val="74655042"/>
    <w:rsid w:val="750A5745"/>
    <w:rsid w:val="75E266B2"/>
    <w:rsid w:val="75EA5A43"/>
    <w:rsid w:val="762E017F"/>
    <w:rsid w:val="76B1511C"/>
    <w:rsid w:val="76E2B738"/>
    <w:rsid w:val="76E687B7"/>
    <w:rsid w:val="771E9698"/>
    <w:rsid w:val="77239572"/>
    <w:rsid w:val="7755D323"/>
    <w:rsid w:val="783E3249"/>
    <w:rsid w:val="787C088E"/>
    <w:rsid w:val="78AB9F63"/>
    <w:rsid w:val="78E0D62D"/>
    <w:rsid w:val="78F6C48B"/>
    <w:rsid w:val="79367D74"/>
    <w:rsid w:val="7A48BD89"/>
    <w:rsid w:val="7A8D73E5"/>
    <w:rsid w:val="7ADD2061"/>
    <w:rsid w:val="7BF53595"/>
    <w:rsid w:val="7C194659"/>
    <w:rsid w:val="7C7E5749"/>
    <w:rsid w:val="7C975DDA"/>
    <w:rsid w:val="7D5BA01C"/>
    <w:rsid w:val="7D64EC0A"/>
    <w:rsid w:val="7EA3C544"/>
    <w:rsid w:val="7EBB27C2"/>
    <w:rsid w:val="7ECEF900"/>
    <w:rsid w:val="7EE86DB7"/>
    <w:rsid w:val="7F64D21C"/>
    <w:rsid w:val="7FD4E3C5"/>
    <w:rsid w:val="7FFD75F9"/>
  </w:rsids>
  <m:mathPr>
    <m:mathFont m:val="Cambria Math"/>
    <m:brkBin m:val="before"/>
    <m:brkBinSub m:val="--"/>
    <m:smallFrac m:val="0"/>
    <m:dispDef/>
    <m:lMargin m:val="0"/>
    <m:rMargin m:val="0"/>
    <m:defJc m:val="centerGroup"/>
    <m:wrapIndent m:val="1440"/>
    <m:intLim m:val="subSup"/>
    <m:naryLim m:val="undOvr"/>
  </m:mathPr>
  <w:themeFontLang w:val="cy-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5CAB"/>
  <w15:chartTrackingRefBased/>
  <w15:docId w15:val="{4A18392B-9680-4F4C-BFB3-8079A0B0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F0C"/>
    <w:pPr>
      <w:ind w:left="720"/>
      <w:contextualSpacing/>
    </w:pPr>
  </w:style>
  <w:style w:type="paragraph" w:styleId="NoSpacing">
    <w:name w:val="No Spacing"/>
    <w:uiPriority w:val="1"/>
    <w:qFormat/>
    <w:rsid w:val="00572131"/>
    <w:pPr>
      <w:spacing w:after="0" w:line="240" w:lineRule="auto"/>
    </w:pPr>
    <w:rPr>
      <w:rFonts w:ascii="Calibri" w:eastAsia="Calibri" w:hAnsi="Calibri" w:cs="Times New Roman"/>
      <w:lang w:val="en-GB"/>
    </w:rPr>
  </w:style>
  <w:style w:type="paragraph" w:customStyle="1" w:styleId="paragraph">
    <w:name w:val="paragraph"/>
    <w:basedOn w:val="Normal"/>
    <w:rsid w:val="00E63306"/>
    <w:pPr>
      <w:spacing w:before="100" w:beforeAutospacing="1" w:after="100" w:afterAutospacing="1" w:line="240" w:lineRule="auto"/>
    </w:pPr>
    <w:rPr>
      <w:rFonts w:ascii="Times New Roman" w:eastAsia="Times New Roman" w:hAnsi="Times New Roman" w:cs="Times New Roman"/>
      <w:sz w:val="24"/>
      <w:szCs w:val="24"/>
      <w:lang w:eastAsia="cy-GB"/>
    </w:rPr>
  </w:style>
  <w:style w:type="character" w:customStyle="1" w:styleId="normaltextrun">
    <w:name w:val="normaltextrun"/>
    <w:basedOn w:val="DefaultParagraphFont"/>
    <w:rsid w:val="00E63306"/>
  </w:style>
  <w:style w:type="character" w:customStyle="1" w:styleId="eop">
    <w:name w:val="eop"/>
    <w:basedOn w:val="DefaultParagraphFont"/>
    <w:rsid w:val="00E63306"/>
  </w:style>
  <w:style w:type="character" w:styleId="Hyperlink">
    <w:name w:val="Hyperlink"/>
    <w:rsid w:val="004842CD"/>
    <w:rPr>
      <w:color w:val="0000FF"/>
      <w:u w:val="single"/>
    </w:rPr>
  </w:style>
  <w:style w:type="paragraph" w:styleId="BodyText">
    <w:name w:val="Body Text"/>
    <w:basedOn w:val="Normal"/>
    <w:link w:val="BodyTextChar"/>
    <w:rsid w:val="009458FC"/>
    <w:pPr>
      <w:spacing w:after="0" w:line="240" w:lineRule="auto"/>
      <w:jc w:val="center"/>
    </w:pPr>
    <w:rPr>
      <w:rFonts w:ascii="Arial" w:eastAsia="Times New Roman" w:hAnsi="Arial" w:cs="Arial"/>
      <w:b/>
      <w:bCs/>
      <w:lang w:val="en-GB"/>
    </w:rPr>
  </w:style>
  <w:style w:type="character" w:customStyle="1" w:styleId="BodyTextChar">
    <w:name w:val="Body Text Char"/>
    <w:basedOn w:val="DefaultParagraphFont"/>
    <w:link w:val="BodyText"/>
    <w:rsid w:val="009458FC"/>
    <w:rPr>
      <w:rFonts w:ascii="Arial" w:eastAsia="Times New Roman" w:hAnsi="Arial" w:cs="Arial"/>
      <w:b/>
      <w:bCs/>
      <w:lang w:val="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F76B99"/>
    <w:rPr>
      <w:color w:val="954F72" w:themeColor="followedHyperlink"/>
      <w:u w:val="single"/>
    </w:rPr>
  </w:style>
  <w:style w:type="paragraph" w:styleId="Header">
    <w:name w:val="header"/>
    <w:basedOn w:val="Normal"/>
    <w:link w:val="HeaderChar"/>
    <w:uiPriority w:val="99"/>
    <w:unhideWhenUsed/>
    <w:rsid w:val="00FF79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79B6"/>
  </w:style>
  <w:style w:type="paragraph" w:styleId="Footer">
    <w:name w:val="footer"/>
    <w:basedOn w:val="Normal"/>
    <w:link w:val="FooterChar"/>
    <w:uiPriority w:val="99"/>
    <w:unhideWhenUsed/>
    <w:rsid w:val="00FF79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79B6"/>
  </w:style>
  <w:style w:type="character" w:styleId="UnresolvedMention">
    <w:name w:val="Unresolved Mention"/>
    <w:basedOn w:val="DefaultParagraphFont"/>
    <w:uiPriority w:val="99"/>
    <w:semiHidden/>
    <w:unhideWhenUsed/>
    <w:rsid w:val="00347419"/>
    <w:rPr>
      <w:color w:val="605E5C"/>
      <w:shd w:val="clear" w:color="auto" w:fill="E1DFDD"/>
    </w:rPr>
  </w:style>
  <w:style w:type="character" w:styleId="CommentReference">
    <w:name w:val="annotation reference"/>
    <w:basedOn w:val="DefaultParagraphFont"/>
    <w:semiHidden/>
    <w:unhideWhenUsed/>
    <w:rsid w:val="0057791B"/>
    <w:rPr>
      <w:sz w:val="16"/>
      <w:szCs w:val="16"/>
    </w:rPr>
  </w:style>
  <w:style w:type="paragraph" w:styleId="CommentText">
    <w:name w:val="annotation text"/>
    <w:basedOn w:val="Normal"/>
    <w:link w:val="CommentTextChar"/>
    <w:uiPriority w:val="99"/>
    <w:unhideWhenUsed/>
    <w:rsid w:val="0057791B"/>
    <w:pPr>
      <w:spacing w:line="240" w:lineRule="auto"/>
    </w:pPr>
    <w:rPr>
      <w:sz w:val="20"/>
      <w:szCs w:val="20"/>
    </w:rPr>
  </w:style>
  <w:style w:type="character" w:customStyle="1" w:styleId="CommentTextChar">
    <w:name w:val="Comment Text Char"/>
    <w:basedOn w:val="DefaultParagraphFont"/>
    <w:link w:val="CommentText"/>
    <w:uiPriority w:val="99"/>
    <w:rsid w:val="0057791B"/>
    <w:rPr>
      <w:sz w:val="20"/>
      <w:szCs w:val="20"/>
    </w:rPr>
  </w:style>
  <w:style w:type="paragraph" w:styleId="CommentSubject">
    <w:name w:val="annotation subject"/>
    <w:basedOn w:val="CommentText"/>
    <w:next w:val="CommentText"/>
    <w:link w:val="CommentSubjectChar"/>
    <w:uiPriority w:val="99"/>
    <w:semiHidden/>
    <w:unhideWhenUsed/>
    <w:rsid w:val="0057791B"/>
    <w:rPr>
      <w:b/>
      <w:bCs/>
    </w:rPr>
  </w:style>
  <w:style w:type="character" w:customStyle="1" w:styleId="CommentSubjectChar">
    <w:name w:val="Comment Subject Char"/>
    <w:basedOn w:val="CommentTextChar"/>
    <w:link w:val="CommentSubject"/>
    <w:uiPriority w:val="99"/>
    <w:semiHidden/>
    <w:rsid w:val="0057791B"/>
    <w:rPr>
      <w:b/>
      <w:bCs/>
      <w:sz w:val="20"/>
      <w:szCs w:val="20"/>
    </w:rPr>
  </w:style>
  <w:style w:type="paragraph" w:customStyle="1" w:styleId="Char1">
    <w:name w:val="Char1"/>
    <w:basedOn w:val="Normal"/>
    <w:rsid w:val="002126AE"/>
    <w:pPr>
      <w:spacing w:line="240" w:lineRule="exact"/>
    </w:pPr>
    <w:rPr>
      <w:rFonts w:ascii="Verdana" w:eastAsia="Times New Roman" w:hAnsi="Verdana" w:cs="Verdana"/>
      <w:sz w:val="20"/>
      <w:szCs w:val="20"/>
      <w:lang w:val="en-US"/>
    </w:rPr>
  </w:style>
  <w:style w:type="paragraph" w:styleId="Revision">
    <w:name w:val="Revision"/>
    <w:hidden/>
    <w:uiPriority w:val="99"/>
    <w:semiHidden/>
    <w:rsid w:val="00F47E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05124">
      <w:bodyDiv w:val="1"/>
      <w:marLeft w:val="0"/>
      <w:marRight w:val="0"/>
      <w:marTop w:val="0"/>
      <w:marBottom w:val="0"/>
      <w:divBdr>
        <w:top w:val="none" w:sz="0" w:space="0" w:color="auto"/>
        <w:left w:val="none" w:sz="0" w:space="0" w:color="auto"/>
        <w:bottom w:val="none" w:sz="0" w:space="0" w:color="auto"/>
        <w:right w:val="none" w:sz="0" w:space="0" w:color="auto"/>
      </w:divBdr>
      <w:divsChild>
        <w:div w:id="34894521">
          <w:marLeft w:val="0"/>
          <w:marRight w:val="0"/>
          <w:marTop w:val="0"/>
          <w:marBottom w:val="0"/>
          <w:divBdr>
            <w:top w:val="none" w:sz="0" w:space="0" w:color="auto"/>
            <w:left w:val="none" w:sz="0" w:space="0" w:color="auto"/>
            <w:bottom w:val="none" w:sz="0" w:space="0" w:color="auto"/>
            <w:right w:val="none" w:sz="0" w:space="0" w:color="auto"/>
          </w:divBdr>
        </w:div>
        <w:div w:id="353306149">
          <w:marLeft w:val="0"/>
          <w:marRight w:val="0"/>
          <w:marTop w:val="0"/>
          <w:marBottom w:val="0"/>
          <w:divBdr>
            <w:top w:val="none" w:sz="0" w:space="0" w:color="auto"/>
            <w:left w:val="none" w:sz="0" w:space="0" w:color="auto"/>
            <w:bottom w:val="none" w:sz="0" w:space="0" w:color="auto"/>
            <w:right w:val="none" w:sz="0" w:space="0" w:color="auto"/>
          </w:divBdr>
        </w:div>
        <w:div w:id="1083649391">
          <w:marLeft w:val="0"/>
          <w:marRight w:val="0"/>
          <w:marTop w:val="0"/>
          <w:marBottom w:val="0"/>
          <w:divBdr>
            <w:top w:val="none" w:sz="0" w:space="0" w:color="auto"/>
            <w:left w:val="none" w:sz="0" w:space="0" w:color="auto"/>
            <w:bottom w:val="none" w:sz="0" w:space="0" w:color="auto"/>
            <w:right w:val="none" w:sz="0" w:space="0" w:color="auto"/>
          </w:divBdr>
        </w:div>
        <w:div w:id="1365666459">
          <w:marLeft w:val="0"/>
          <w:marRight w:val="0"/>
          <w:marTop w:val="0"/>
          <w:marBottom w:val="0"/>
          <w:divBdr>
            <w:top w:val="none" w:sz="0" w:space="0" w:color="auto"/>
            <w:left w:val="none" w:sz="0" w:space="0" w:color="auto"/>
            <w:bottom w:val="none" w:sz="0" w:space="0" w:color="auto"/>
            <w:right w:val="none" w:sz="0" w:space="0" w:color="auto"/>
          </w:divBdr>
        </w:div>
        <w:div w:id="1466005039">
          <w:marLeft w:val="0"/>
          <w:marRight w:val="0"/>
          <w:marTop w:val="0"/>
          <w:marBottom w:val="0"/>
          <w:divBdr>
            <w:top w:val="none" w:sz="0" w:space="0" w:color="auto"/>
            <w:left w:val="none" w:sz="0" w:space="0" w:color="auto"/>
            <w:bottom w:val="none" w:sz="0" w:space="0" w:color="auto"/>
            <w:right w:val="none" w:sz="0" w:space="0" w:color="auto"/>
          </w:divBdr>
        </w:div>
        <w:div w:id="1554151436">
          <w:marLeft w:val="0"/>
          <w:marRight w:val="0"/>
          <w:marTop w:val="0"/>
          <w:marBottom w:val="0"/>
          <w:divBdr>
            <w:top w:val="none" w:sz="0" w:space="0" w:color="auto"/>
            <w:left w:val="none" w:sz="0" w:space="0" w:color="auto"/>
            <w:bottom w:val="none" w:sz="0" w:space="0" w:color="auto"/>
            <w:right w:val="none" w:sz="0" w:space="0" w:color="auto"/>
          </w:divBdr>
        </w:div>
        <w:div w:id="1677229874">
          <w:marLeft w:val="0"/>
          <w:marRight w:val="0"/>
          <w:marTop w:val="0"/>
          <w:marBottom w:val="0"/>
          <w:divBdr>
            <w:top w:val="none" w:sz="0" w:space="0" w:color="auto"/>
            <w:left w:val="none" w:sz="0" w:space="0" w:color="auto"/>
            <w:bottom w:val="none" w:sz="0" w:space="0" w:color="auto"/>
            <w:right w:val="none" w:sz="0" w:space="0" w:color="auto"/>
          </w:divBdr>
        </w:div>
      </w:divsChild>
    </w:div>
    <w:div w:id="487940068">
      <w:bodyDiv w:val="1"/>
      <w:marLeft w:val="0"/>
      <w:marRight w:val="0"/>
      <w:marTop w:val="0"/>
      <w:marBottom w:val="0"/>
      <w:divBdr>
        <w:top w:val="none" w:sz="0" w:space="0" w:color="auto"/>
        <w:left w:val="none" w:sz="0" w:space="0" w:color="auto"/>
        <w:bottom w:val="none" w:sz="0" w:space="0" w:color="auto"/>
        <w:right w:val="none" w:sz="0" w:space="0" w:color="auto"/>
      </w:divBdr>
      <w:divsChild>
        <w:div w:id="612831849">
          <w:marLeft w:val="0"/>
          <w:marRight w:val="0"/>
          <w:marTop w:val="0"/>
          <w:marBottom w:val="0"/>
          <w:divBdr>
            <w:top w:val="none" w:sz="0" w:space="0" w:color="auto"/>
            <w:left w:val="none" w:sz="0" w:space="0" w:color="auto"/>
            <w:bottom w:val="none" w:sz="0" w:space="0" w:color="auto"/>
            <w:right w:val="none" w:sz="0" w:space="0" w:color="auto"/>
          </w:divBdr>
        </w:div>
        <w:div w:id="1301418442">
          <w:marLeft w:val="0"/>
          <w:marRight w:val="0"/>
          <w:marTop w:val="0"/>
          <w:marBottom w:val="0"/>
          <w:divBdr>
            <w:top w:val="none" w:sz="0" w:space="0" w:color="auto"/>
            <w:left w:val="none" w:sz="0" w:space="0" w:color="auto"/>
            <w:bottom w:val="none" w:sz="0" w:space="0" w:color="auto"/>
            <w:right w:val="none" w:sz="0" w:space="0" w:color="auto"/>
          </w:divBdr>
        </w:div>
        <w:div w:id="1560901488">
          <w:marLeft w:val="0"/>
          <w:marRight w:val="0"/>
          <w:marTop w:val="0"/>
          <w:marBottom w:val="0"/>
          <w:divBdr>
            <w:top w:val="none" w:sz="0" w:space="0" w:color="auto"/>
            <w:left w:val="none" w:sz="0" w:space="0" w:color="auto"/>
            <w:bottom w:val="none" w:sz="0" w:space="0" w:color="auto"/>
            <w:right w:val="none" w:sz="0" w:space="0" w:color="auto"/>
          </w:divBdr>
        </w:div>
        <w:div w:id="1576013712">
          <w:marLeft w:val="0"/>
          <w:marRight w:val="0"/>
          <w:marTop w:val="0"/>
          <w:marBottom w:val="0"/>
          <w:divBdr>
            <w:top w:val="none" w:sz="0" w:space="0" w:color="auto"/>
            <w:left w:val="none" w:sz="0" w:space="0" w:color="auto"/>
            <w:bottom w:val="none" w:sz="0" w:space="0" w:color="auto"/>
            <w:right w:val="none" w:sz="0" w:space="0" w:color="auto"/>
          </w:divBdr>
        </w:div>
      </w:divsChild>
    </w:div>
    <w:div w:id="1397775723">
      <w:bodyDiv w:val="1"/>
      <w:marLeft w:val="0"/>
      <w:marRight w:val="0"/>
      <w:marTop w:val="0"/>
      <w:marBottom w:val="0"/>
      <w:divBdr>
        <w:top w:val="none" w:sz="0" w:space="0" w:color="auto"/>
        <w:left w:val="none" w:sz="0" w:space="0" w:color="auto"/>
        <w:bottom w:val="none" w:sz="0" w:space="0" w:color="auto"/>
        <w:right w:val="none" w:sz="0" w:space="0" w:color="auto"/>
      </w:divBdr>
      <w:divsChild>
        <w:div w:id="153765912">
          <w:marLeft w:val="0"/>
          <w:marRight w:val="0"/>
          <w:marTop w:val="0"/>
          <w:marBottom w:val="0"/>
          <w:divBdr>
            <w:top w:val="none" w:sz="0" w:space="0" w:color="auto"/>
            <w:left w:val="none" w:sz="0" w:space="0" w:color="auto"/>
            <w:bottom w:val="none" w:sz="0" w:space="0" w:color="auto"/>
            <w:right w:val="none" w:sz="0" w:space="0" w:color="auto"/>
          </w:divBdr>
        </w:div>
        <w:div w:id="882792119">
          <w:marLeft w:val="0"/>
          <w:marRight w:val="0"/>
          <w:marTop w:val="0"/>
          <w:marBottom w:val="0"/>
          <w:divBdr>
            <w:top w:val="none" w:sz="0" w:space="0" w:color="auto"/>
            <w:left w:val="none" w:sz="0" w:space="0" w:color="auto"/>
            <w:bottom w:val="none" w:sz="0" w:space="0" w:color="auto"/>
            <w:right w:val="none" w:sz="0" w:space="0" w:color="auto"/>
          </w:divBdr>
        </w:div>
        <w:div w:id="1284577567">
          <w:marLeft w:val="0"/>
          <w:marRight w:val="0"/>
          <w:marTop w:val="0"/>
          <w:marBottom w:val="0"/>
          <w:divBdr>
            <w:top w:val="none" w:sz="0" w:space="0" w:color="auto"/>
            <w:left w:val="none" w:sz="0" w:space="0" w:color="auto"/>
            <w:bottom w:val="none" w:sz="0" w:space="0" w:color="auto"/>
            <w:right w:val="none" w:sz="0" w:space="0" w:color="auto"/>
          </w:divBdr>
        </w:div>
        <w:div w:id="1289163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uk/search?q=adult+social+services+phone+number+Conw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7bd7ee-fd3b-42cd-8713-cf666b085d07">
      <UserInfo>
        <DisplayName>Colleen Pritchard (TaE)</DisplayName>
        <AccountId>33</AccountId>
        <AccountType/>
      </UserInfo>
      <UserInfo>
        <DisplayName>Lowri Nansi Roberts (TaE)</DisplayName>
        <AccountId>132</AccountId>
        <AccountType/>
      </UserInfo>
    </SharedWithUsers>
    <TaxCatchAll xmlns="1c7bd7ee-fd3b-42cd-8713-cf666b085d07" xsi:nil="true"/>
    <lcf76f155ced4ddcb4097134ff3c332f xmlns="9f689548-8c55-4930-9da1-991333f12bb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gfen" ma:contentTypeID="0x0101008E70C14BC18F3C499C44147811395932" ma:contentTypeVersion="13" ma:contentTypeDescription="Creu dogfen newydd." ma:contentTypeScope="" ma:versionID="728f737c414801698d7f3aa7a58ed464">
  <xsd:schema xmlns:xsd="http://www.w3.org/2001/XMLSchema" xmlns:xs="http://www.w3.org/2001/XMLSchema" xmlns:p="http://schemas.microsoft.com/office/2006/metadata/properties" xmlns:ns2="9f689548-8c55-4930-9da1-991333f12bbf" xmlns:ns3="1c7bd7ee-fd3b-42cd-8713-cf666b085d07" targetNamespace="http://schemas.microsoft.com/office/2006/metadata/properties" ma:root="true" ma:fieldsID="41ac2640d9063b8fbedc861561c886e6" ns2:_="" ns3:_="">
    <xsd:import namespace="9f689548-8c55-4930-9da1-991333f12bbf"/>
    <xsd:import namespace="1c7bd7ee-fd3b-42cd-8713-cf666b085d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689548-8c55-4930-9da1-991333f12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au Delwedd" ma:readOnly="false" ma:fieldId="{5cf76f15-5ced-4ddc-b409-7134ff3c332f}" ma:taxonomyMulti="true" ma:sspId="b65e5a6c-01e6-40a4-a681-398cda8c02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7bd7ee-fd3b-42cd-8713-cf666b085d07" elementFormDefault="qualified">
    <xsd:import namespace="http://schemas.microsoft.com/office/2006/documentManagement/types"/>
    <xsd:import namespace="http://schemas.microsoft.com/office/infopath/2007/PartnerControls"/>
    <xsd:element name="SharedWithUsers" ma:index="1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Wedi Rhannu Gyda Manylion" ma:internalName="SharedWithDetails" ma:readOnly="true">
      <xsd:simpleType>
        <xsd:restriction base="dms:Note">
          <xsd:maxLength value="255"/>
        </xsd:restriction>
      </xsd:simpleType>
    </xsd:element>
    <xsd:element name="TaxCatchAll" ma:index="16" nillable="true" ma:displayName="Taxonomy Catch All Column" ma:hidden="true" ma:list="{57a73070-f07e-4999-8040-fd4ffd6c915a}" ma:internalName="TaxCatchAll" ma:showField="CatchAllData" ma:web="1c7bd7ee-fd3b-42cd-8713-cf666b085d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E616E-1456-41CB-8FF7-DD57FFD32A28}">
  <ds:schemaRefs>
    <ds:schemaRef ds:uri="http://schemas.microsoft.com/office/2006/metadata/properties"/>
    <ds:schemaRef ds:uri="http://schemas.microsoft.com/office/infopath/2007/PartnerControls"/>
    <ds:schemaRef ds:uri="1c7bd7ee-fd3b-42cd-8713-cf666b085d07"/>
    <ds:schemaRef ds:uri="9f689548-8c55-4930-9da1-991333f12bbf"/>
  </ds:schemaRefs>
</ds:datastoreItem>
</file>

<file path=customXml/itemProps2.xml><?xml version="1.0" encoding="utf-8"?>
<ds:datastoreItem xmlns:ds="http://schemas.openxmlformats.org/officeDocument/2006/customXml" ds:itemID="{9B6BB46A-B5F0-4B37-9B0A-1AE6D68FB791}">
  <ds:schemaRefs>
    <ds:schemaRef ds:uri="http://schemas.openxmlformats.org/officeDocument/2006/bibliography"/>
  </ds:schemaRefs>
</ds:datastoreItem>
</file>

<file path=customXml/itemProps3.xml><?xml version="1.0" encoding="utf-8"?>
<ds:datastoreItem xmlns:ds="http://schemas.openxmlformats.org/officeDocument/2006/customXml" ds:itemID="{A387D3B1-AAD0-4BC5-90A8-87FA401B0380}">
  <ds:schemaRefs>
    <ds:schemaRef ds:uri="http://schemas.microsoft.com/sharepoint/v3/contenttype/forms"/>
  </ds:schemaRefs>
</ds:datastoreItem>
</file>

<file path=customXml/itemProps4.xml><?xml version="1.0" encoding="utf-8"?>
<ds:datastoreItem xmlns:ds="http://schemas.openxmlformats.org/officeDocument/2006/customXml" ds:itemID="{23AC1D8B-0B32-4DB9-A642-DF06CE918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689548-8c55-4930-9da1-991333f12bbf"/>
    <ds:schemaRef ds:uri="1c7bd7ee-fd3b-42cd-8713-cf666b085d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Cyngor Gwynedd</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Johnson (TaE)</dc:creator>
  <cp:keywords/>
  <dc:description/>
  <cp:lastModifiedBy>Naomi Turner (Procurement)</cp:lastModifiedBy>
  <cp:revision>3</cp:revision>
  <dcterms:created xsi:type="dcterms:W3CDTF">2026-07-15T08:54:00Z</dcterms:created>
  <dcterms:modified xsi:type="dcterms:W3CDTF">2026-07-15T09:00:00Z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0x0101008E70C14BC18F3C499C44147811395932</vt:lpwstr>
  </property>
</Properties>
</file>